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AE2" w:rsidRDefault="00A33519">
      <w:pPr>
        <w:pStyle w:val="Heading1"/>
      </w:pPr>
      <w:r>
        <w:t>Проект Плана основных мероприятий до 2020 года, проводимых в рамках Десятилетия детства</w:t>
      </w:r>
    </w:p>
    <w:p w:rsidR="00623AE2" w:rsidRDefault="00A33519">
      <w:pPr>
        <w:pStyle w:val="Heading2"/>
      </w:pPr>
      <w:r>
        <w:t>Проект Плана основных мероприятий до 2020 года, проводимых в рамках Десятилетия детства</w:t>
      </w:r>
    </w:p>
    <w:tbl>
      <w:tblPr>
        <w:tblW w:w="15341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826"/>
        <w:gridCol w:w="6262"/>
        <w:gridCol w:w="3466"/>
        <w:gridCol w:w="1861"/>
        <w:gridCol w:w="2926"/>
      </w:tblGrid>
      <w:tr w:rsidR="00623AE2" w:rsidTr="00A33519">
        <w:tc>
          <w:tcPr>
            <w:tcW w:w="826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№№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  <w:r>
              <w:t xml:space="preserve"> </w:t>
            </w:r>
          </w:p>
        </w:tc>
        <w:tc>
          <w:tcPr>
            <w:tcW w:w="6262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Наименование мероприятия </w:t>
            </w:r>
          </w:p>
        </w:tc>
        <w:tc>
          <w:tcPr>
            <w:tcW w:w="3466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Вид документа 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Срок исполнения </w:t>
            </w:r>
          </w:p>
        </w:tc>
        <w:tc>
          <w:tcPr>
            <w:tcW w:w="2926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Ответственные исполнители </w:t>
            </w:r>
          </w:p>
        </w:tc>
      </w:tr>
      <w:tr w:rsidR="00623AE2" w:rsidTr="00A33519">
        <w:tc>
          <w:tcPr>
            <w:tcW w:w="15341" w:type="dxa"/>
            <w:gridSpan w:val="5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rPr>
                <w:rStyle w:val="StrongEmphasis"/>
              </w:rPr>
              <w:t>I. Мероприятия, направленные на развитие инструментов материальной поддержки семей при рождении и воспитании детей</w:t>
            </w:r>
          </w:p>
        </w:tc>
      </w:tr>
      <w:tr w:rsidR="00623AE2" w:rsidTr="00A33519">
        <w:tc>
          <w:tcPr>
            <w:tcW w:w="826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1. </w:t>
            </w:r>
          </w:p>
        </w:tc>
        <w:tc>
          <w:tcPr>
            <w:tcW w:w="6262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Подготовка предложений по совершенствованию системы пособий семьям с детьми, обеспечивающей достойный уровень жизни семей </w:t>
            </w:r>
          </w:p>
        </w:tc>
        <w:tc>
          <w:tcPr>
            <w:tcW w:w="3466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Доклад в Правительство Российской Федерации, </w:t>
            </w:r>
          </w:p>
          <w:p w:rsidR="00623AE2" w:rsidRDefault="00A33519">
            <w:pPr>
              <w:pStyle w:val="TableContents"/>
            </w:pPr>
            <w:r>
              <w:t xml:space="preserve">акты Правительства Российской Федерации (при необходимости) 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III квартал 2018 г. </w:t>
            </w:r>
          </w:p>
        </w:tc>
        <w:tc>
          <w:tcPr>
            <w:tcW w:w="2926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>Минтр</w:t>
            </w:r>
            <w:r>
              <w:t xml:space="preserve">уд России, </w:t>
            </w:r>
          </w:p>
          <w:p w:rsidR="00623AE2" w:rsidRDefault="00A33519">
            <w:pPr>
              <w:pStyle w:val="TableContents"/>
            </w:pPr>
            <w:r>
              <w:t xml:space="preserve">Минфин России, </w:t>
            </w:r>
          </w:p>
          <w:p w:rsidR="00623AE2" w:rsidRDefault="00A33519">
            <w:pPr>
              <w:pStyle w:val="TableContents"/>
            </w:pPr>
            <w:r>
              <w:t xml:space="preserve">Минэкономразвития России, </w:t>
            </w:r>
          </w:p>
          <w:p w:rsidR="00623AE2" w:rsidRDefault="00A33519">
            <w:pPr>
              <w:pStyle w:val="TableContents"/>
            </w:pPr>
            <w:r>
              <w:t xml:space="preserve">органы государственной власти субъектов Российской Федерации </w:t>
            </w:r>
          </w:p>
        </w:tc>
      </w:tr>
      <w:tr w:rsidR="00623AE2" w:rsidTr="00A33519">
        <w:tc>
          <w:tcPr>
            <w:tcW w:w="826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2. </w:t>
            </w:r>
          </w:p>
        </w:tc>
        <w:tc>
          <w:tcPr>
            <w:tcW w:w="6262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Подготовка предложений по продлению и развитию программы материнского (семейного) капитала </w:t>
            </w:r>
          </w:p>
        </w:tc>
        <w:tc>
          <w:tcPr>
            <w:tcW w:w="3466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Доклад в Правительство Российской Федерации, </w:t>
            </w:r>
          </w:p>
          <w:p w:rsidR="00623AE2" w:rsidRDefault="00A33519">
            <w:pPr>
              <w:pStyle w:val="TableContents"/>
            </w:pPr>
            <w:r>
              <w:t xml:space="preserve">Федеральный закон 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III квартал 2018 г. </w:t>
            </w:r>
          </w:p>
        </w:tc>
        <w:tc>
          <w:tcPr>
            <w:tcW w:w="2926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Минтруд России, </w:t>
            </w:r>
          </w:p>
          <w:p w:rsidR="00623AE2" w:rsidRDefault="00A33519">
            <w:pPr>
              <w:pStyle w:val="TableContents"/>
            </w:pPr>
            <w:r>
              <w:t xml:space="preserve">Минфин России, </w:t>
            </w:r>
          </w:p>
          <w:p w:rsidR="00623AE2" w:rsidRDefault="00A33519">
            <w:pPr>
              <w:pStyle w:val="TableContents"/>
            </w:pPr>
            <w:r>
              <w:t xml:space="preserve">Минэкономразвития России, </w:t>
            </w:r>
          </w:p>
          <w:p w:rsidR="00623AE2" w:rsidRDefault="00A33519">
            <w:pPr>
              <w:pStyle w:val="TableContents"/>
            </w:pPr>
            <w:r>
              <w:t xml:space="preserve">Минстрой России </w:t>
            </w:r>
          </w:p>
        </w:tc>
      </w:tr>
      <w:tr w:rsidR="00623AE2" w:rsidTr="00A33519">
        <w:tc>
          <w:tcPr>
            <w:tcW w:w="826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3. </w:t>
            </w:r>
          </w:p>
        </w:tc>
        <w:tc>
          <w:tcPr>
            <w:tcW w:w="6262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>Проведение в субъектах Российской Федерации акции «Подарок новорожденному» совместно с п</w:t>
            </w:r>
            <w:r>
              <w:t xml:space="preserve">роизводителями </w:t>
            </w:r>
            <w:r>
              <w:lastRenderedPageBreak/>
              <w:t xml:space="preserve">товаров для новорожденных и руководителями субъектов Российской Федерации (каждой роженице при выходе из родильного дома предоставлять набор для новорожденного с необходимыми предметами ухода преимущественно российского производства) </w:t>
            </w:r>
          </w:p>
        </w:tc>
        <w:tc>
          <w:tcPr>
            <w:tcW w:w="3466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lastRenderedPageBreak/>
              <w:t>Акты о</w:t>
            </w:r>
            <w:r>
              <w:t xml:space="preserve">рганов государственной власти субъектов Российской </w:t>
            </w:r>
            <w:r>
              <w:lastRenderedPageBreak/>
              <w:t xml:space="preserve">Федерации 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lastRenderedPageBreak/>
              <w:t xml:space="preserve">ежегодно, </w:t>
            </w:r>
          </w:p>
          <w:p w:rsidR="00623AE2" w:rsidRDefault="00A33519">
            <w:pPr>
              <w:pStyle w:val="TableContents"/>
            </w:pPr>
            <w:r>
              <w:lastRenderedPageBreak/>
              <w:t xml:space="preserve">2018-2020 гг. </w:t>
            </w:r>
          </w:p>
        </w:tc>
        <w:tc>
          <w:tcPr>
            <w:tcW w:w="2926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lastRenderedPageBreak/>
              <w:t xml:space="preserve">Органы исполнительной власти субъектов </w:t>
            </w:r>
            <w:r>
              <w:lastRenderedPageBreak/>
              <w:t xml:space="preserve">Российской Федерации </w:t>
            </w:r>
          </w:p>
        </w:tc>
      </w:tr>
      <w:tr w:rsidR="00623AE2" w:rsidTr="00A33519">
        <w:tc>
          <w:tcPr>
            <w:tcW w:w="826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lastRenderedPageBreak/>
              <w:t xml:space="preserve">4. </w:t>
            </w:r>
          </w:p>
        </w:tc>
        <w:tc>
          <w:tcPr>
            <w:tcW w:w="6262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Расширение масштабов оказания государственной социальной помощи семьям с детьми на основе социального контракта и его </w:t>
            </w:r>
            <w:proofErr w:type="spellStart"/>
            <w:r>
              <w:t>приоритизация</w:t>
            </w:r>
            <w:proofErr w:type="spellEnd"/>
            <w:r>
              <w:t xml:space="preserve"> в системе мер государственной поддержки </w:t>
            </w:r>
          </w:p>
        </w:tc>
        <w:tc>
          <w:tcPr>
            <w:tcW w:w="3466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Акты органов государственной власти субъектов Российской Федерации 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ежегодно, </w:t>
            </w:r>
          </w:p>
          <w:p w:rsidR="00623AE2" w:rsidRDefault="00A33519">
            <w:pPr>
              <w:pStyle w:val="TableContents"/>
            </w:pPr>
            <w:r>
              <w:t>2018</w:t>
            </w:r>
            <w:r>
              <w:t xml:space="preserve">-2020 гг. </w:t>
            </w:r>
          </w:p>
        </w:tc>
        <w:tc>
          <w:tcPr>
            <w:tcW w:w="2926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Органы исполнительной власти субъектов Российской Федерации </w:t>
            </w:r>
          </w:p>
        </w:tc>
      </w:tr>
      <w:tr w:rsidR="00623AE2" w:rsidTr="00A33519">
        <w:tc>
          <w:tcPr>
            <w:tcW w:w="826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5. </w:t>
            </w:r>
          </w:p>
        </w:tc>
        <w:tc>
          <w:tcPr>
            <w:tcW w:w="6262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Обобщение </w:t>
            </w:r>
            <w:proofErr w:type="gramStart"/>
            <w:r>
              <w:t>опыта работы органов исполнительной власти субъектов Российской Федерации</w:t>
            </w:r>
            <w:proofErr w:type="gramEnd"/>
            <w:r>
              <w:t xml:space="preserve"> по предоставлению объектов спорта, организаций дополнительного образования и детского творчеств</w:t>
            </w:r>
            <w:r>
              <w:t xml:space="preserve">а на безвозмездной основе для пользования детьми из многодетных и малообеспеченных семей </w:t>
            </w:r>
          </w:p>
        </w:tc>
        <w:tc>
          <w:tcPr>
            <w:tcW w:w="3466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Доклад в Правительство Российской Федерации 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III квартал 2018 г. </w:t>
            </w:r>
          </w:p>
        </w:tc>
        <w:tc>
          <w:tcPr>
            <w:tcW w:w="2926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proofErr w:type="spellStart"/>
            <w:r>
              <w:t>Минспорт</w:t>
            </w:r>
            <w:proofErr w:type="spellEnd"/>
            <w:r>
              <w:t xml:space="preserve"> России, </w:t>
            </w:r>
          </w:p>
          <w:p w:rsidR="00623AE2" w:rsidRDefault="00A33519">
            <w:pPr>
              <w:pStyle w:val="TableContents"/>
            </w:pPr>
            <w:proofErr w:type="spellStart"/>
            <w:r>
              <w:t>Минобрнауки</w:t>
            </w:r>
            <w:proofErr w:type="spellEnd"/>
            <w:r>
              <w:t xml:space="preserve"> России, </w:t>
            </w:r>
          </w:p>
          <w:p w:rsidR="00623AE2" w:rsidRDefault="00A33519">
            <w:pPr>
              <w:pStyle w:val="TableContents"/>
            </w:pPr>
            <w:r>
              <w:t xml:space="preserve">Минкультуры России </w:t>
            </w:r>
          </w:p>
          <w:p w:rsidR="00623AE2" w:rsidRDefault="00A33519">
            <w:pPr>
              <w:pStyle w:val="TableContents"/>
            </w:pPr>
            <w:r>
              <w:t xml:space="preserve">(по компетенции), </w:t>
            </w:r>
          </w:p>
          <w:p w:rsidR="00623AE2" w:rsidRDefault="00A33519">
            <w:pPr>
              <w:pStyle w:val="TableContents"/>
            </w:pPr>
            <w:r>
              <w:t xml:space="preserve">органы исполнительной власти субъектов Российской Федерации </w:t>
            </w:r>
          </w:p>
        </w:tc>
      </w:tr>
      <w:tr w:rsidR="00623AE2" w:rsidTr="00A33519">
        <w:tc>
          <w:tcPr>
            <w:tcW w:w="826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6. </w:t>
            </w:r>
          </w:p>
        </w:tc>
        <w:tc>
          <w:tcPr>
            <w:tcW w:w="6262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Подготовка предложений о совершенствовании порядка предоставления многодетным семьям земельных участков, пригодных для строительства и ведения хозяйства </w:t>
            </w:r>
          </w:p>
        </w:tc>
        <w:tc>
          <w:tcPr>
            <w:tcW w:w="3466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Акты органов государственной власти субъектов Российской Федерации, </w:t>
            </w:r>
          </w:p>
          <w:p w:rsidR="00623AE2" w:rsidRDefault="00A33519">
            <w:pPr>
              <w:pStyle w:val="TableContents"/>
            </w:pPr>
            <w:r>
              <w:t xml:space="preserve">доклад в Правительство Российской Федерации 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III квартал 2018 г. </w:t>
            </w:r>
          </w:p>
        </w:tc>
        <w:tc>
          <w:tcPr>
            <w:tcW w:w="2926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органы исполнительной власти субъектов Российской Федерации, </w:t>
            </w:r>
          </w:p>
          <w:p w:rsidR="00623AE2" w:rsidRDefault="00A33519">
            <w:pPr>
              <w:pStyle w:val="TableContents"/>
            </w:pPr>
            <w:r>
              <w:t xml:space="preserve">Минстрой России </w:t>
            </w:r>
          </w:p>
        </w:tc>
      </w:tr>
      <w:tr w:rsidR="00623AE2" w:rsidTr="00A33519">
        <w:tc>
          <w:tcPr>
            <w:tcW w:w="826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7. </w:t>
            </w:r>
          </w:p>
        </w:tc>
        <w:tc>
          <w:tcPr>
            <w:tcW w:w="6262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Подготовка предложений о механизме решения проблемы обеспечения жильем многодетных семей и семей, воспитывающих ребенка-инвалида </w:t>
            </w:r>
          </w:p>
        </w:tc>
        <w:tc>
          <w:tcPr>
            <w:tcW w:w="3466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Акты органов государственной власти субъектов Российской Федерации, </w:t>
            </w:r>
          </w:p>
          <w:p w:rsidR="00623AE2" w:rsidRDefault="00A33519">
            <w:pPr>
              <w:pStyle w:val="TableContents"/>
            </w:pPr>
            <w:r>
              <w:t xml:space="preserve">доклад в Правительство </w:t>
            </w:r>
            <w:r>
              <w:lastRenderedPageBreak/>
              <w:t xml:space="preserve">Российской Федерации 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lastRenderedPageBreak/>
              <w:t>I квартал 20</w:t>
            </w:r>
            <w:r>
              <w:t xml:space="preserve">19 г. </w:t>
            </w:r>
          </w:p>
        </w:tc>
        <w:tc>
          <w:tcPr>
            <w:tcW w:w="2926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органы исполнительной власти субъектов Российской Федерации, </w:t>
            </w:r>
          </w:p>
          <w:p w:rsidR="00623AE2" w:rsidRDefault="00A33519">
            <w:pPr>
              <w:pStyle w:val="TableContents"/>
            </w:pPr>
            <w:r>
              <w:lastRenderedPageBreak/>
              <w:t xml:space="preserve">Минстрой России </w:t>
            </w:r>
          </w:p>
        </w:tc>
      </w:tr>
      <w:tr w:rsidR="00623AE2" w:rsidTr="00A33519">
        <w:tc>
          <w:tcPr>
            <w:tcW w:w="826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lastRenderedPageBreak/>
              <w:t xml:space="preserve">8. </w:t>
            </w:r>
          </w:p>
        </w:tc>
        <w:tc>
          <w:tcPr>
            <w:tcW w:w="6262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Подготовка предложений об увеличении расходов на предоставление молодым семьям социальных выплат на приобретение (строительство) жилья </w:t>
            </w:r>
          </w:p>
        </w:tc>
        <w:tc>
          <w:tcPr>
            <w:tcW w:w="3466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>Доклад в Правительство Россий</w:t>
            </w:r>
            <w:r>
              <w:t xml:space="preserve">ской Федерации 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I квартал 2019 г. </w:t>
            </w:r>
          </w:p>
        </w:tc>
        <w:tc>
          <w:tcPr>
            <w:tcW w:w="2926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Минстрой России, </w:t>
            </w:r>
          </w:p>
          <w:p w:rsidR="00623AE2" w:rsidRDefault="00A33519">
            <w:pPr>
              <w:pStyle w:val="TableContents"/>
            </w:pPr>
            <w:r>
              <w:t xml:space="preserve">Минэкономразвития России, </w:t>
            </w:r>
          </w:p>
          <w:p w:rsidR="00623AE2" w:rsidRDefault="00A33519">
            <w:pPr>
              <w:pStyle w:val="TableContents"/>
            </w:pPr>
            <w:r>
              <w:t xml:space="preserve">Минфин России </w:t>
            </w:r>
          </w:p>
        </w:tc>
      </w:tr>
      <w:tr w:rsidR="00623AE2" w:rsidTr="00A33519">
        <w:tc>
          <w:tcPr>
            <w:tcW w:w="826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9. </w:t>
            </w:r>
          </w:p>
        </w:tc>
        <w:tc>
          <w:tcPr>
            <w:tcW w:w="6262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Подготовка предложений о совершенствовании механизмов </w:t>
            </w:r>
            <w:proofErr w:type="gramStart"/>
            <w:r>
              <w:t>контроля за</w:t>
            </w:r>
            <w:proofErr w:type="gramEnd"/>
            <w:r>
              <w:t xml:space="preserve"> исполнением судебных актов и нотариальных соглашений об уплате алиментов на содержание несовершеннолетних детей и защиты прав получателей алиментов </w:t>
            </w:r>
          </w:p>
        </w:tc>
        <w:tc>
          <w:tcPr>
            <w:tcW w:w="3466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>Доклад в Правительство Российской Федерац</w:t>
            </w:r>
            <w:r>
              <w:t xml:space="preserve">ии 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IV квартал 2018 г. </w:t>
            </w:r>
          </w:p>
        </w:tc>
        <w:tc>
          <w:tcPr>
            <w:tcW w:w="2926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Минюст России, </w:t>
            </w:r>
          </w:p>
          <w:p w:rsidR="00623AE2" w:rsidRDefault="00A33519">
            <w:pPr>
              <w:pStyle w:val="TableContents"/>
            </w:pPr>
            <w:r>
              <w:t xml:space="preserve">ФССП России, </w:t>
            </w:r>
          </w:p>
          <w:p w:rsidR="00623AE2" w:rsidRDefault="00A33519">
            <w:pPr>
              <w:pStyle w:val="TableContents"/>
            </w:pPr>
            <w:proofErr w:type="spellStart"/>
            <w:r>
              <w:t>Минобрнауки</w:t>
            </w:r>
            <w:proofErr w:type="spellEnd"/>
            <w:r>
              <w:t xml:space="preserve"> России </w:t>
            </w:r>
          </w:p>
        </w:tc>
      </w:tr>
      <w:tr w:rsidR="00623AE2" w:rsidTr="00A33519">
        <w:tc>
          <w:tcPr>
            <w:tcW w:w="826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10. </w:t>
            </w:r>
          </w:p>
        </w:tc>
        <w:tc>
          <w:tcPr>
            <w:tcW w:w="6262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Проработка вопроса о расширении в субъектах Российской Федерации механизма оказания продовольственной помощи семьям с детьми </w:t>
            </w:r>
          </w:p>
        </w:tc>
        <w:tc>
          <w:tcPr>
            <w:tcW w:w="3466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Доклад в Правительство Российской Федерации, </w:t>
            </w:r>
          </w:p>
          <w:p w:rsidR="00623AE2" w:rsidRDefault="00A33519">
            <w:pPr>
              <w:pStyle w:val="TableContents"/>
            </w:pPr>
            <w:r>
              <w:t xml:space="preserve">акты органов государственной власти субъектов Российской Федерации 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IV квартал 2018 г. </w:t>
            </w:r>
          </w:p>
        </w:tc>
        <w:tc>
          <w:tcPr>
            <w:tcW w:w="2926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proofErr w:type="spellStart"/>
            <w:r>
              <w:t>Минпромторг</w:t>
            </w:r>
            <w:proofErr w:type="spellEnd"/>
            <w:r>
              <w:t xml:space="preserve"> России, </w:t>
            </w:r>
          </w:p>
          <w:p w:rsidR="00623AE2" w:rsidRDefault="00A33519">
            <w:pPr>
              <w:pStyle w:val="TableContents"/>
            </w:pPr>
            <w:r>
              <w:t xml:space="preserve">органы исполнительной власти субъектов Российской Федерации </w:t>
            </w:r>
          </w:p>
        </w:tc>
      </w:tr>
      <w:tr w:rsidR="00623AE2" w:rsidTr="00A33519">
        <w:tc>
          <w:tcPr>
            <w:tcW w:w="826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11. </w:t>
            </w:r>
          </w:p>
        </w:tc>
        <w:tc>
          <w:tcPr>
            <w:tcW w:w="6262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>Создание условий для совмещения обязанностей по воспитанию детей с трудовой деят</w:t>
            </w:r>
            <w:r>
              <w:t xml:space="preserve">ельностью и организация профессионального обучения (переобучения) женщин, находящихся в отпуске по уходу за ребенком до достижения им возраста трех лет </w:t>
            </w:r>
          </w:p>
        </w:tc>
        <w:tc>
          <w:tcPr>
            <w:tcW w:w="3466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Информационно-аналитические материалы 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ежегодно, </w:t>
            </w:r>
          </w:p>
          <w:p w:rsidR="00623AE2" w:rsidRDefault="00A33519">
            <w:pPr>
              <w:pStyle w:val="TableContents"/>
            </w:pPr>
            <w:r>
              <w:t xml:space="preserve">2018-2020 гг. </w:t>
            </w:r>
          </w:p>
        </w:tc>
        <w:tc>
          <w:tcPr>
            <w:tcW w:w="2926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>Органы исполнительной власти субъектов</w:t>
            </w:r>
            <w:r>
              <w:t xml:space="preserve"> Российской Федерации </w:t>
            </w:r>
          </w:p>
        </w:tc>
      </w:tr>
      <w:tr w:rsidR="00623AE2" w:rsidTr="00A33519">
        <w:tc>
          <w:tcPr>
            <w:tcW w:w="15341" w:type="dxa"/>
            <w:gridSpan w:val="5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rPr>
                <w:rStyle w:val="StrongEmphasis"/>
              </w:rPr>
              <w:t>II. Мероприятия, направленные на развитие инфраструктуры детства</w:t>
            </w:r>
          </w:p>
        </w:tc>
      </w:tr>
      <w:tr w:rsidR="00623AE2" w:rsidTr="00A33519">
        <w:tc>
          <w:tcPr>
            <w:tcW w:w="826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12. </w:t>
            </w:r>
          </w:p>
        </w:tc>
        <w:tc>
          <w:tcPr>
            <w:tcW w:w="6262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Развитие инфраструктуры дошкольного образования, повышение доступности образования для детей </w:t>
            </w:r>
          </w:p>
        </w:tc>
        <w:tc>
          <w:tcPr>
            <w:tcW w:w="3466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Доклад в Правительство Российской Федерации, «дорожные карты» органов государственной власти субъектов Российской </w:t>
            </w:r>
            <w:r>
              <w:lastRenderedPageBreak/>
              <w:t xml:space="preserve">Федерации 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lastRenderedPageBreak/>
              <w:t xml:space="preserve">IV квартал 2020 г. </w:t>
            </w:r>
          </w:p>
        </w:tc>
        <w:tc>
          <w:tcPr>
            <w:tcW w:w="2926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proofErr w:type="spellStart"/>
            <w:r>
              <w:t>Минобрнауки</w:t>
            </w:r>
            <w:proofErr w:type="spellEnd"/>
            <w:r>
              <w:t xml:space="preserve"> России, </w:t>
            </w:r>
          </w:p>
          <w:p w:rsidR="00623AE2" w:rsidRDefault="00A33519">
            <w:pPr>
              <w:pStyle w:val="TableContents"/>
            </w:pPr>
            <w:r>
              <w:t xml:space="preserve">органы исполнительной власти субъектов </w:t>
            </w:r>
            <w:r>
              <w:lastRenderedPageBreak/>
              <w:t xml:space="preserve">Российской Федерации </w:t>
            </w:r>
          </w:p>
        </w:tc>
      </w:tr>
      <w:tr w:rsidR="00623AE2" w:rsidTr="00A33519">
        <w:tc>
          <w:tcPr>
            <w:tcW w:w="826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lastRenderedPageBreak/>
              <w:t xml:space="preserve">13. </w:t>
            </w:r>
          </w:p>
        </w:tc>
        <w:tc>
          <w:tcPr>
            <w:tcW w:w="6262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proofErr w:type="gramStart"/>
            <w:r>
              <w:t>Проработка вопросов и подготовка предложений по определению содержания услуги по присмотру и уходу за детьми, установления требований к специалистам по присмотру и уходу за детьми и организациям, осуществляющим их обучение, механизма оценки соответствия ус</w:t>
            </w:r>
            <w:r>
              <w:t xml:space="preserve">тановленным требованиям с учетом готовности рынка оказывать такого рода услуги на территории всей страны, стоимости данных услуг, затратах на формирование соответствующей инфраструктуры </w:t>
            </w:r>
            <w:proofErr w:type="gramEnd"/>
          </w:p>
        </w:tc>
        <w:tc>
          <w:tcPr>
            <w:tcW w:w="3466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Доклад в Правительство Российской Федерации 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IV квартал 2020 г. </w:t>
            </w:r>
          </w:p>
        </w:tc>
        <w:tc>
          <w:tcPr>
            <w:tcW w:w="2926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proofErr w:type="spellStart"/>
            <w:r>
              <w:t>Минобрнауки</w:t>
            </w:r>
            <w:proofErr w:type="spellEnd"/>
            <w:r>
              <w:t xml:space="preserve"> России, </w:t>
            </w:r>
          </w:p>
          <w:p w:rsidR="00623AE2" w:rsidRDefault="00A33519">
            <w:pPr>
              <w:pStyle w:val="TableContents"/>
            </w:pPr>
            <w:r>
              <w:t xml:space="preserve">Минтруд России, </w:t>
            </w:r>
          </w:p>
          <w:p w:rsidR="00623AE2" w:rsidRDefault="00A33519">
            <w:pPr>
              <w:pStyle w:val="TableContents"/>
            </w:pPr>
            <w:r>
              <w:t xml:space="preserve">органы исполнительной власти субъектов Российской Федерации </w:t>
            </w:r>
          </w:p>
        </w:tc>
      </w:tr>
      <w:tr w:rsidR="00623AE2" w:rsidTr="00A33519">
        <w:tc>
          <w:tcPr>
            <w:tcW w:w="826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14. </w:t>
            </w:r>
          </w:p>
        </w:tc>
        <w:tc>
          <w:tcPr>
            <w:tcW w:w="6262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>Создание современной образовательной среды для школьников: введение новых мест в общеобразовательных организациях и оснащение их современными средствам</w:t>
            </w:r>
            <w:r>
              <w:t xml:space="preserve">и обучения и воспитания </w:t>
            </w:r>
          </w:p>
        </w:tc>
        <w:tc>
          <w:tcPr>
            <w:tcW w:w="3466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Доклад в Правительство Российской Федерации, «дорожные карты» органов государственной власти субъектов Российской Федерации 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IV квартал 2020 г. </w:t>
            </w:r>
          </w:p>
        </w:tc>
        <w:tc>
          <w:tcPr>
            <w:tcW w:w="2926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proofErr w:type="spellStart"/>
            <w:r>
              <w:t>Минобрнауки</w:t>
            </w:r>
            <w:proofErr w:type="spellEnd"/>
            <w:r>
              <w:t xml:space="preserve"> России, </w:t>
            </w:r>
          </w:p>
          <w:p w:rsidR="00623AE2" w:rsidRDefault="00A33519">
            <w:pPr>
              <w:pStyle w:val="TableContents"/>
            </w:pPr>
            <w:r>
              <w:t xml:space="preserve">органы исполнительной власти субъектов Российской Федерации </w:t>
            </w:r>
          </w:p>
        </w:tc>
      </w:tr>
      <w:tr w:rsidR="00623AE2" w:rsidTr="00A33519">
        <w:tc>
          <w:tcPr>
            <w:tcW w:w="826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15. </w:t>
            </w:r>
          </w:p>
        </w:tc>
        <w:tc>
          <w:tcPr>
            <w:tcW w:w="6262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Развитие сети региональных и муниципальных центров (служб) психолого-педагогической и медико-социальной помощи обучающимся и детям раннего возраста (не менее 1 центра на 5000 детей) </w:t>
            </w:r>
          </w:p>
        </w:tc>
        <w:tc>
          <w:tcPr>
            <w:tcW w:w="3466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Доклад в Правительство Российской Федерации 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IV квартал 2020 г. </w:t>
            </w:r>
          </w:p>
        </w:tc>
        <w:tc>
          <w:tcPr>
            <w:tcW w:w="2926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>Орг</w:t>
            </w:r>
            <w:r>
              <w:t xml:space="preserve">аны исполнительной власти субъектов Российской Федерации, </w:t>
            </w:r>
          </w:p>
          <w:p w:rsidR="00623AE2" w:rsidRDefault="00A33519">
            <w:pPr>
              <w:pStyle w:val="TableContents"/>
            </w:pPr>
            <w:proofErr w:type="spellStart"/>
            <w:r>
              <w:t>Минобрнауки</w:t>
            </w:r>
            <w:proofErr w:type="spellEnd"/>
            <w:r>
              <w:t xml:space="preserve"> России </w:t>
            </w:r>
          </w:p>
        </w:tc>
      </w:tr>
      <w:tr w:rsidR="00623AE2" w:rsidTr="00A33519">
        <w:tc>
          <w:tcPr>
            <w:tcW w:w="826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16. </w:t>
            </w:r>
          </w:p>
        </w:tc>
        <w:tc>
          <w:tcPr>
            <w:tcW w:w="6262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Создание условий для получения детьми дополнительного образования, технического и художественного творчества, занятия спортом </w:t>
            </w:r>
          </w:p>
        </w:tc>
        <w:tc>
          <w:tcPr>
            <w:tcW w:w="3466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>Акты органов исполнительной власти субъектов</w:t>
            </w:r>
            <w:r>
              <w:t xml:space="preserve"> Российской Федерации 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III квартал 2018 г. </w:t>
            </w:r>
          </w:p>
        </w:tc>
        <w:tc>
          <w:tcPr>
            <w:tcW w:w="2926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Органы исполнительной власти субъектов Российской Федерации, </w:t>
            </w:r>
          </w:p>
        </w:tc>
      </w:tr>
      <w:tr w:rsidR="00623AE2" w:rsidTr="00A33519">
        <w:tc>
          <w:tcPr>
            <w:tcW w:w="826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17. </w:t>
            </w:r>
          </w:p>
        </w:tc>
        <w:tc>
          <w:tcPr>
            <w:tcW w:w="6262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Развитие сети федеральных ресурсных методических центров по вопросам организации образования обучающихся с ограниченными возможностями здоровья и инвалидностью (не менее 5 федеральных ресурсных центров) </w:t>
            </w:r>
          </w:p>
        </w:tc>
        <w:tc>
          <w:tcPr>
            <w:tcW w:w="3466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Ведомственный акт 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IV квартал 2020 г. </w:t>
            </w:r>
          </w:p>
        </w:tc>
        <w:tc>
          <w:tcPr>
            <w:tcW w:w="2926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proofErr w:type="spellStart"/>
            <w:r>
              <w:t>Минобрнауки</w:t>
            </w:r>
            <w:proofErr w:type="spellEnd"/>
            <w:r>
              <w:t xml:space="preserve"> Р</w:t>
            </w:r>
            <w:r>
              <w:t xml:space="preserve">оссии </w:t>
            </w:r>
          </w:p>
        </w:tc>
      </w:tr>
      <w:tr w:rsidR="00623AE2" w:rsidTr="00A33519">
        <w:tc>
          <w:tcPr>
            <w:tcW w:w="826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lastRenderedPageBreak/>
              <w:t xml:space="preserve">18. </w:t>
            </w:r>
          </w:p>
        </w:tc>
        <w:tc>
          <w:tcPr>
            <w:tcW w:w="6262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Создание современной инфраструктуры медицинской помощи детям </w:t>
            </w:r>
          </w:p>
        </w:tc>
        <w:tc>
          <w:tcPr>
            <w:tcW w:w="3466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Доклад в Правительство Российской Федерации 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I квартал 2020 г. </w:t>
            </w:r>
          </w:p>
        </w:tc>
        <w:tc>
          <w:tcPr>
            <w:tcW w:w="2926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Минздрав России, </w:t>
            </w:r>
          </w:p>
          <w:p w:rsidR="00623AE2" w:rsidRDefault="00A33519">
            <w:pPr>
              <w:pStyle w:val="TableContents"/>
            </w:pPr>
            <w:r>
              <w:t xml:space="preserve">органы исполнительной власти субъектов Российской Федерации </w:t>
            </w:r>
          </w:p>
        </w:tc>
      </w:tr>
      <w:tr w:rsidR="00623AE2" w:rsidTr="00A33519">
        <w:tc>
          <w:tcPr>
            <w:tcW w:w="826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19. </w:t>
            </w:r>
          </w:p>
        </w:tc>
        <w:tc>
          <w:tcPr>
            <w:tcW w:w="6262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Создание условий для развития детско-юношеского спорта, обеспечение доступности инфраструктуры физической культуры и спорта для детей и молодежи </w:t>
            </w:r>
          </w:p>
        </w:tc>
        <w:tc>
          <w:tcPr>
            <w:tcW w:w="3466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Информационно-аналитические материалы 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ежегодно, </w:t>
            </w:r>
          </w:p>
          <w:p w:rsidR="00623AE2" w:rsidRDefault="00A33519">
            <w:pPr>
              <w:pStyle w:val="TableContents"/>
            </w:pPr>
            <w:r>
              <w:t xml:space="preserve">2018-2020 гг. </w:t>
            </w:r>
          </w:p>
        </w:tc>
        <w:tc>
          <w:tcPr>
            <w:tcW w:w="2926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proofErr w:type="spellStart"/>
            <w:r>
              <w:t>Минспорт</w:t>
            </w:r>
            <w:proofErr w:type="spellEnd"/>
            <w:r>
              <w:t xml:space="preserve"> России, </w:t>
            </w:r>
          </w:p>
          <w:p w:rsidR="00623AE2" w:rsidRDefault="00A33519">
            <w:pPr>
              <w:pStyle w:val="TableContents"/>
            </w:pPr>
            <w:r>
              <w:t>органы исполнительной власт</w:t>
            </w:r>
            <w:r>
              <w:t xml:space="preserve">и субъектов Российской Федерации </w:t>
            </w:r>
          </w:p>
        </w:tc>
      </w:tr>
      <w:tr w:rsidR="00623AE2" w:rsidTr="00A33519">
        <w:tc>
          <w:tcPr>
            <w:tcW w:w="826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20. </w:t>
            </w:r>
          </w:p>
        </w:tc>
        <w:tc>
          <w:tcPr>
            <w:tcW w:w="6262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Создание ресурсных учебно-методических центров и базовых профессиональных образовательных организаций, обеспечивающих поддержку региональных систем инклюзивного профессионального образования инвалидов </w:t>
            </w:r>
          </w:p>
        </w:tc>
        <w:tc>
          <w:tcPr>
            <w:tcW w:w="3466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>Информационно-</w:t>
            </w:r>
            <w:r>
              <w:t xml:space="preserve">аналитические материалы 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ежегодно, </w:t>
            </w:r>
          </w:p>
          <w:p w:rsidR="00623AE2" w:rsidRDefault="00A33519">
            <w:pPr>
              <w:pStyle w:val="TableContents"/>
            </w:pPr>
            <w:r>
              <w:t xml:space="preserve">2018-2019 гг. </w:t>
            </w:r>
          </w:p>
        </w:tc>
        <w:tc>
          <w:tcPr>
            <w:tcW w:w="2926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proofErr w:type="spellStart"/>
            <w:r>
              <w:t>Минобрнауки</w:t>
            </w:r>
            <w:proofErr w:type="spellEnd"/>
            <w:r>
              <w:t xml:space="preserve"> России, </w:t>
            </w:r>
          </w:p>
          <w:p w:rsidR="00623AE2" w:rsidRDefault="00A33519">
            <w:pPr>
              <w:pStyle w:val="TableContents"/>
            </w:pPr>
            <w:r>
              <w:t xml:space="preserve">органы исполнительной власти субъектов Российской Федерации </w:t>
            </w:r>
          </w:p>
        </w:tc>
      </w:tr>
      <w:tr w:rsidR="00623AE2" w:rsidTr="00A33519">
        <w:tc>
          <w:tcPr>
            <w:tcW w:w="826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21. </w:t>
            </w:r>
          </w:p>
        </w:tc>
        <w:tc>
          <w:tcPr>
            <w:tcW w:w="6262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Развитие сети региональных центров по работе с одарёнными детьми с учетом опыта Образовательного фонда «Талант и успех» </w:t>
            </w:r>
          </w:p>
        </w:tc>
        <w:tc>
          <w:tcPr>
            <w:tcW w:w="3466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Доклад в Правительство Российской Федерации 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ежегодно, октябрь </w:t>
            </w:r>
          </w:p>
        </w:tc>
        <w:tc>
          <w:tcPr>
            <w:tcW w:w="2926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Органы исполнительной власти субъектов Российской Федерации </w:t>
            </w:r>
          </w:p>
          <w:p w:rsidR="00623AE2" w:rsidRDefault="00A33519">
            <w:pPr>
              <w:pStyle w:val="TableContents"/>
            </w:pPr>
            <w:proofErr w:type="spellStart"/>
            <w:r>
              <w:t>Минобрнауки</w:t>
            </w:r>
            <w:proofErr w:type="spellEnd"/>
            <w:r>
              <w:t xml:space="preserve"> России </w:t>
            </w:r>
          </w:p>
        </w:tc>
      </w:tr>
      <w:tr w:rsidR="00623AE2" w:rsidTr="00A33519">
        <w:tc>
          <w:tcPr>
            <w:tcW w:w="826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22. </w:t>
            </w:r>
          </w:p>
        </w:tc>
        <w:tc>
          <w:tcPr>
            <w:tcW w:w="6262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Развитие и приведение в соответствие с современными требованиями сети организаций детского отдыха </w:t>
            </w:r>
          </w:p>
        </w:tc>
        <w:tc>
          <w:tcPr>
            <w:tcW w:w="3466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Доклад в Правительство </w:t>
            </w:r>
          </w:p>
          <w:p w:rsidR="00623AE2" w:rsidRDefault="00A33519">
            <w:pPr>
              <w:pStyle w:val="TableContents"/>
            </w:pPr>
            <w:r>
              <w:t xml:space="preserve">Российской Федерации 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III квартал 2018 г. </w:t>
            </w:r>
          </w:p>
        </w:tc>
        <w:tc>
          <w:tcPr>
            <w:tcW w:w="2926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proofErr w:type="spellStart"/>
            <w:r>
              <w:t>Минобрнауки</w:t>
            </w:r>
            <w:proofErr w:type="spellEnd"/>
            <w:r>
              <w:t xml:space="preserve"> России, </w:t>
            </w:r>
          </w:p>
          <w:p w:rsidR="00623AE2" w:rsidRDefault="00A33519">
            <w:pPr>
              <w:pStyle w:val="TableContents"/>
            </w:pPr>
            <w:r>
              <w:t xml:space="preserve">Минэкономразвития России, </w:t>
            </w:r>
          </w:p>
          <w:p w:rsidR="00623AE2" w:rsidRDefault="00A33519">
            <w:pPr>
              <w:pStyle w:val="TableContents"/>
            </w:pPr>
            <w:r>
              <w:t xml:space="preserve">органы исполнительной власти субъектов Российской Федерации </w:t>
            </w:r>
          </w:p>
        </w:tc>
      </w:tr>
      <w:tr w:rsidR="00623AE2" w:rsidTr="00A33519">
        <w:tc>
          <w:tcPr>
            <w:tcW w:w="826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23. </w:t>
            </w:r>
          </w:p>
        </w:tc>
        <w:tc>
          <w:tcPr>
            <w:tcW w:w="6262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Разработка предложений о создании и развитии сети </w:t>
            </w:r>
            <w:r>
              <w:lastRenderedPageBreak/>
              <w:t xml:space="preserve">федеральных детских центров </w:t>
            </w:r>
          </w:p>
        </w:tc>
        <w:tc>
          <w:tcPr>
            <w:tcW w:w="3466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lastRenderedPageBreak/>
              <w:t xml:space="preserve">Доклад в Правительство </w:t>
            </w:r>
            <w:r>
              <w:lastRenderedPageBreak/>
              <w:t xml:space="preserve">Российской Федерации 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lastRenderedPageBreak/>
              <w:t xml:space="preserve">III квартал 2018 </w:t>
            </w:r>
            <w:r>
              <w:lastRenderedPageBreak/>
              <w:t xml:space="preserve">г. </w:t>
            </w:r>
          </w:p>
        </w:tc>
        <w:tc>
          <w:tcPr>
            <w:tcW w:w="2926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proofErr w:type="spellStart"/>
            <w:r>
              <w:lastRenderedPageBreak/>
              <w:t>Минобрнауки</w:t>
            </w:r>
            <w:proofErr w:type="spellEnd"/>
            <w:r>
              <w:t xml:space="preserve"> России, </w:t>
            </w:r>
          </w:p>
          <w:p w:rsidR="00623AE2" w:rsidRDefault="00A33519">
            <w:pPr>
              <w:pStyle w:val="TableContents"/>
            </w:pPr>
            <w:r>
              <w:lastRenderedPageBreak/>
              <w:t>Минэкономразвития Росси</w:t>
            </w:r>
            <w:r>
              <w:t xml:space="preserve">и, </w:t>
            </w:r>
          </w:p>
          <w:p w:rsidR="00623AE2" w:rsidRDefault="00A33519">
            <w:pPr>
              <w:pStyle w:val="TableContents"/>
            </w:pPr>
            <w:r>
              <w:t xml:space="preserve">органы исполнительной власти субъектов Российской Федерации </w:t>
            </w:r>
          </w:p>
        </w:tc>
      </w:tr>
      <w:tr w:rsidR="00623AE2" w:rsidTr="00A33519">
        <w:tc>
          <w:tcPr>
            <w:tcW w:w="826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lastRenderedPageBreak/>
              <w:t xml:space="preserve">24. </w:t>
            </w:r>
          </w:p>
        </w:tc>
        <w:tc>
          <w:tcPr>
            <w:tcW w:w="6262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Внедрение механизмов поддержки проектов государственно-частного партнерства в сфере организации отдыха и оздоровления детей </w:t>
            </w:r>
          </w:p>
        </w:tc>
        <w:tc>
          <w:tcPr>
            <w:tcW w:w="3466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Доклад в Правительство Российской Федерации 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III квартал 2018 г. </w:t>
            </w:r>
          </w:p>
        </w:tc>
        <w:tc>
          <w:tcPr>
            <w:tcW w:w="2926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proofErr w:type="spellStart"/>
            <w:r>
              <w:t>Минобрнауки</w:t>
            </w:r>
            <w:proofErr w:type="spellEnd"/>
            <w:r>
              <w:t xml:space="preserve"> России, </w:t>
            </w:r>
          </w:p>
          <w:p w:rsidR="00623AE2" w:rsidRDefault="00A33519">
            <w:pPr>
              <w:pStyle w:val="TableContents"/>
            </w:pPr>
            <w:r>
              <w:t xml:space="preserve">Минэкономразвития России, </w:t>
            </w:r>
          </w:p>
          <w:p w:rsidR="00623AE2" w:rsidRDefault="00A33519">
            <w:pPr>
              <w:pStyle w:val="TableContents"/>
            </w:pPr>
            <w:r>
              <w:t xml:space="preserve">Минфин России, </w:t>
            </w:r>
          </w:p>
          <w:p w:rsidR="00623AE2" w:rsidRDefault="00A33519">
            <w:pPr>
              <w:pStyle w:val="TableContents"/>
            </w:pPr>
            <w:r>
              <w:t xml:space="preserve">органы исполнительной власти субъектов Российской Федерации </w:t>
            </w:r>
          </w:p>
        </w:tc>
      </w:tr>
      <w:tr w:rsidR="00623AE2" w:rsidTr="00A33519">
        <w:tc>
          <w:tcPr>
            <w:tcW w:w="826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25. </w:t>
            </w:r>
          </w:p>
        </w:tc>
        <w:tc>
          <w:tcPr>
            <w:tcW w:w="6262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proofErr w:type="gramStart"/>
            <w:r>
              <w:t>Разработка интерактивной «Карты объектов для детей», содержащей информацию о детских медицинских и образ</w:t>
            </w:r>
            <w:r>
              <w:t xml:space="preserve">овательных организациях, реабилитационных центрах, секциях, кружках, студиях и иных детских объединениях, центрах детского творчества, спортивных и культурных объектах, детских оздоровительных лагерях и т.д., включая информацию о доступности этих объектов </w:t>
            </w:r>
            <w:r>
              <w:t xml:space="preserve">для детей-инвалидов, а также карты кризисных центров помощи женщинам с детьми, оказавшимся в трудной жизненной ситуации </w:t>
            </w:r>
            <w:proofErr w:type="gramEnd"/>
          </w:p>
        </w:tc>
        <w:tc>
          <w:tcPr>
            <w:tcW w:w="3466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Акты органов исполнительной власти субъектов Российской Федерации 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II квартал2019 г. </w:t>
            </w:r>
          </w:p>
        </w:tc>
        <w:tc>
          <w:tcPr>
            <w:tcW w:w="2926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>Органы исполнительной власти субъектов Российской</w:t>
            </w:r>
            <w:r>
              <w:t xml:space="preserve"> Федерации </w:t>
            </w:r>
          </w:p>
        </w:tc>
      </w:tr>
      <w:tr w:rsidR="00623AE2" w:rsidTr="00A33519">
        <w:tc>
          <w:tcPr>
            <w:tcW w:w="826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26. </w:t>
            </w:r>
          </w:p>
        </w:tc>
        <w:tc>
          <w:tcPr>
            <w:tcW w:w="6262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Разработка и реализация программы развития сети центров детско-юношеского туризма и туристских клубов по месту жительства </w:t>
            </w:r>
          </w:p>
        </w:tc>
        <w:tc>
          <w:tcPr>
            <w:tcW w:w="3466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Акты органов исполнительной власти субъектов Российской Федерации 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IV квартал 2018 г. </w:t>
            </w:r>
          </w:p>
        </w:tc>
        <w:tc>
          <w:tcPr>
            <w:tcW w:w="2926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Органы исполнительной власти субъектов Российской Федерации, </w:t>
            </w:r>
            <w:proofErr w:type="spellStart"/>
            <w:r>
              <w:t>Минобрнауки</w:t>
            </w:r>
            <w:proofErr w:type="spellEnd"/>
            <w:r>
              <w:t xml:space="preserve"> России, </w:t>
            </w:r>
          </w:p>
          <w:p w:rsidR="00623AE2" w:rsidRDefault="00A33519">
            <w:pPr>
              <w:pStyle w:val="TableContents"/>
            </w:pPr>
            <w:proofErr w:type="spellStart"/>
            <w:r>
              <w:lastRenderedPageBreak/>
              <w:t>Минспорт</w:t>
            </w:r>
            <w:proofErr w:type="spellEnd"/>
            <w:r>
              <w:t xml:space="preserve"> России, </w:t>
            </w:r>
          </w:p>
          <w:p w:rsidR="00623AE2" w:rsidRDefault="00A33519">
            <w:pPr>
              <w:pStyle w:val="TableContents"/>
            </w:pPr>
            <w:r>
              <w:t xml:space="preserve">Минкультуры России, </w:t>
            </w:r>
          </w:p>
          <w:p w:rsidR="00623AE2" w:rsidRDefault="00A33519">
            <w:pPr>
              <w:pStyle w:val="TableContents"/>
            </w:pPr>
            <w:proofErr w:type="spellStart"/>
            <w:r>
              <w:t>Росмолодежь</w:t>
            </w:r>
            <w:proofErr w:type="spellEnd"/>
            <w:r>
              <w:t xml:space="preserve">, </w:t>
            </w:r>
          </w:p>
        </w:tc>
      </w:tr>
      <w:tr w:rsidR="00623AE2" w:rsidTr="00A33519">
        <w:tc>
          <w:tcPr>
            <w:tcW w:w="15341" w:type="dxa"/>
            <w:gridSpan w:val="5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rPr>
                <w:rStyle w:val="StrongEmphasis"/>
              </w:rPr>
              <w:lastRenderedPageBreak/>
              <w:t>III. Мероприятия, направленные на совершенствование медицинской помощи детям и формирование основ здорового образа жизни</w:t>
            </w:r>
          </w:p>
        </w:tc>
      </w:tr>
      <w:tr w:rsidR="00623AE2" w:rsidTr="00A33519">
        <w:tc>
          <w:tcPr>
            <w:tcW w:w="826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27. </w:t>
            </w:r>
          </w:p>
        </w:tc>
        <w:tc>
          <w:tcPr>
            <w:tcW w:w="6262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proofErr w:type="gramStart"/>
            <w:r>
              <w:t xml:space="preserve">Приведение нормативно-правовой базы медицинской реабилитации детей в соответствии с современными требованиями к организации процесса на основании итогов </w:t>
            </w:r>
            <w:proofErr w:type="spellStart"/>
            <w:r>
              <w:t>пилотного</w:t>
            </w:r>
            <w:proofErr w:type="spellEnd"/>
            <w:r>
              <w:t xml:space="preserve"> проекта «Развитие системы медицинской реабилитации в Российской Федерации (2015-2016 гг.)» и </w:t>
            </w:r>
            <w:proofErr w:type="spellStart"/>
            <w:r>
              <w:t>пилотного</w:t>
            </w:r>
            <w:proofErr w:type="spellEnd"/>
            <w:r>
              <w:t xml:space="preserve"> проекта по формированию системы комплексной реабилитации и </w:t>
            </w:r>
            <w:proofErr w:type="spellStart"/>
            <w:r>
              <w:t>абилитации</w:t>
            </w:r>
            <w:proofErr w:type="spellEnd"/>
            <w:r>
              <w:t xml:space="preserve"> инвалидов и детей-инвалидов в рамках реализации мероприятий государственной программы Российской Федерации «Доступная среда» на 2011-2020 годы») </w:t>
            </w:r>
            <w:proofErr w:type="gramEnd"/>
          </w:p>
        </w:tc>
        <w:tc>
          <w:tcPr>
            <w:tcW w:w="3466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Ведомственный акт 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>I квартал 2</w:t>
            </w:r>
            <w:r>
              <w:t xml:space="preserve">018 г. </w:t>
            </w:r>
          </w:p>
        </w:tc>
        <w:tc>
          <w:tcPr>
            <w:tcW w:w="2926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Минздрав России, </w:t>
            </w:r>
          </w:p>
          <w:p w:rsidR="00623AE2" w:rsidRDefault="00A33519">
            <w:pPr>
              <w:pStyle w:val="TableContents"/>
            </w:pPr>
            <w:r>
              <w:t xml:space="preserve">Минтруд России </w:t>
            </w:r>
          </w:p>
        </w:tc>
      </w:tr>
      <w:tr w:rsidR="00623AE2" w:rsidTr="00A33519">
        <w:tc>
          <w:tcPr>
            <w:tcW w:w="826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28. </w:t>
            </w:r>
          </w:p>
        </w:tc>
        <w:tc>
          <w:tcPr>
            <w:tcW w:w="6262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Совершенствование оказания медицинской помощи </w:t>
            </w:r>
            <w:proofErr w:type="gramStart"/>
            <w:r>
              <w:t>обучающимся</w:t>
            </w:r>
            <w:proofErr w:type="gramEnd"/>
            <w:r>
              <w:t xml:space="preserve"> в общеобразовательных организациях </w:t>
            </w:r>
          </w:p>
        </w:tc>
        <w:tc>
          <w:tcPr>
            <w:tcW w:w="3466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Ведомственный акт 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I квартал 2019 г. </w:t>
            </w:r>
          </w:p>
        </w:tc>
        <w:tc>
          <w:tcPr>
            <w:tcW w:w="2926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Минздрав России </w:t>
            </w:r>
          </w:p>
        </w:tc>
      </w:tr>
      <w:tr w:rsidR="00623AE2" w:rsidTr="00A33519">
        <w:tc>
          <w:tcPr>
            <w:tcW w:w="826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29. </w:t>
            </w:r>
          </w:p>
        </w:tc>
        <w:tc>
          <w:tcPr>
            <w:tcW w:w="6262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Расширение Национального календаря профилактических прививок в целях включения вакцинации детей от ветряной оспы, </w:t>
            </w:r>
            <w:proofErr w:type="spellStart"/>
            <w:r>
              <w:t>ротавирусной</w:t>
            </w:r>
            <w:proofErr w:type="spellEnd"/>
            <w:r>
              <w:t xml:space="preserve"> инфекции и </w:t>
            </w:r>
            <w:proofErr w:type="spellStart"/>
            <w:r>
              <w:t>гемофильной</w:t>
            </w:r>
            <w:proofErr w:type="spellEnd"/>
            <w:r>
              <w:t xml:space="preserve"> инфекции </w:t>
            </w:r>
          </w:p>
        </w:tc>
        <w:tc>
          <w:tcPr>
            <w:tcW w:w="3466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Федеральный закон 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III квартал 2020 г. </w:t>
            </w:r>
          </w:p>
        </w:tc>
        <w:tc>
          <w:tcPr>
            <w:tcW w:w="2926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Минздрав России, </w:t>
            </w:r>
          </w:p>
          <w:p w:rsidR="00623AE2" w:rsidRDefault="00A33519">
            <w:pPr>
              <w:pStyle w:val="TableContents"/>
            </w:pPr>
            <w:proofErr w:type="spellStart"/>
            <w:r>
              <w:t>Минпромторг</w:t>
            </w:r>
            <w:proofErr w:type="spellEnd"/>
            <w:r>
              <w:t xml:space="preserve"> России </w:t>
            </w:r>
          </w:p>
        </w:tc>
      </w:tr>
      <w:tr w:rsidR="00623AE2" w:rsidTr="00A33519">
        <w:tc>
          <w:tcPr>
            <w:tcW w:w="826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30. </w:t>
            </w:r>
          </w:p>
        </w:tc>
        <w:tc>
          <w:tcPr>
            <w:tcW w:w="6262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Подготовка предложений по организации производства на территории Российской Федерации вакцин для профилактики ветряной оспы, </w:t>
            </w:r>
            <w:proofErr w:type="spellStart"/>
            <w:r>
              <w:t>ротавирусной</w:t>
            </w:r>
            <w:proofErr w:type="spellEnd"/>
            <w:r>
              <w:t xml:space="preserve"> инфекции и </w:t>
            </w:r>
            <w:proofErr w:type="spellStart"/>
            <w:r>
              <w:t>гемофильной</w:t>
            </w:r>
            <w:proofErr w:type="spellEnd"/>
            <w:r>
              <w:t xml:space="preserve"> инфекции, лекарственных средств и медицинских изделий </w:t>
            </w:r>
          </w:p>
        </w:tc>
        <w:tc>
          <w:tcPr>
            <w:tcW w:w="3466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>Доклад в Правительство Российской Федера</w:t>
            </w:r>
            <w:r>
              <w:t xml:space="preserve">ции 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II квартал 2019 г. </w:t>
            </w:r>
          </w:p>
        </w:tc>
        <w:tc>
          <w:tcPr>
            <w:tcW w:w="2926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proofErr w:type="spellStart"/>
            <w:r>
              <w:t>Минпромторг</w:t>
            </w:r>
            <w:proofErr w:type="spellEnd"/>
            <w:r>
              <w:t xml:space="preserve"> России, </w:t>
            </w:r>
          </w:p>
          <w:p w:rsidR="00623AE2" w:rsidRDefault="00A33519">
            <w:pPr>
              <w:pStyle w:val="TableContents"/>
            </w:pPr>
            <w:r>
              <w:t xml:space="preserve">Минздрав России </w:t>
            </w:r>
          </w:p>
        </w:tc>
      </w:tr>
      <w:tr w:rsidR="00623AE2" w:rsidTr="00A33519">
        <w:tc>
          <w:tcPr>
            <w:tcW w:w="826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31. </w:t>
            </w:r>
          </w:p>
        </w:tc>
        <w:tc>
          <w:tcPr>
            <w:tcW w:w="6262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Разработка долгосрочной комплексной программы фундаментальных и поисковых научных исследований в сфере охраны здоровья детей и профилактики детской </w:t>
            </w:r>
            <w:r>
              <w:lastRenderedPageBreak/>
              <w:t xml:space="preserve">инвалидности </w:t>
            </w:r>
          </w:p>
        </w:tc>
        <w:tc>
          <w:tcPr>
            <w:tcW w:w="3466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lastRenderedPageBreak/>
              <w:t>Доклад в Правительство Ро</w:t>
            </w:r>
            <w:r>
              <w:t xml:space="preserve">ссийской Федерации 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I квартал 2019 </w:t>
            </w:r>
          </w:p>
          <w:p w:rsidR="00623AE2" w:rsidRDefault="00A33519">
            <w:pPr>
              <w:pStyle w:val="TableContents"/>
            </w:pPr>
            <w:proofErr w:type="gramStart"/>
            <w:r>
              <w:lastRenderedPageBreak/>
              <w:t>г</w:t>
            </w:r>
            <w:proofErr w:type="gramEnd"/>
            <w:r>
              <w:t xml:space="preserve">. </w:t>
            </w:r>
          </w:p>
        </w:tc>
        <w:tc>
          <w:tcPr>
            <w:tcW w:w="2926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lastRenderedPageBreak/>
              <w:t xml:space="preserve">Минздрав России, </w:t>
            </w:r>
          </w:p>
          <w:p w:rsidR="00623AE2" w:rsidRDefault="00A33519">
            <w:pPr>
              <w:pStyle w:val="TableContents"/>
            </w:pPr>
            <w:r>
              <w:lastRenderedPageBreak/>
              <w:t xml:space="preserve">Российская академия наук </w:t>
            </w:r>
          </w:p>
        </w:tc>
      </w:tr>
      <w:tr w:rsidR="00623AE2" w:rsidTr="00A33519">
        <w:tc>
          <w:tcPr>
            <w:tcW w:w="826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lastRenderedPageBreak/>
              <w:t xml:space="preserve">32. </w:t>
            </w:r>
          </w:p>
        </w:tc>
        <w:tc>
          <w:tcPr>
            <w:tcW w:w="6262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Реализация системы мер по профилактике искусственного прерывания беременности, отказов от новорожденных, </w:t>
            </w:r>
            <w:proofErr w:type="spellStart"/>
            <w:r>
              <w:t>социально-медико-психологическому</w:t>
            </w:r>
            <w:proofErr w:type="spellEnd"/>
            <w:r>
              <w:t xml:space="preserve"> сопровождению беременных женщин, находящихся в трудной жизненной ситуации </w:t>
            </w:r>
          </w:p>
        </w:tc>
        <w:tc>
          <w:tcPr>
            <w:tcW w:w="3466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Информационно-аналитические материалы 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>еже</w:t>
            </w:r>
            <w:r>
              <w:t xml:space="preserve">годно, </w:t>
            </w:r>
          </w:p>
          <w:p w:rsidR="00623AE2" w:rsidRDefault="00A33519">
            <w:pPr>
              <w:pStyle w:val="TableContents"/>
            </w:pPr>
            <w:r>
              <w:t xml:space="preserve">II квартал 2018-2020 гг. </w:t>
            </w:r>
          </w:p>
        </w:tc>
        <w:tc>
          <w:tcPr>
            <w:tcW w:w="2926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Минздрав России, </w:t>
            </w:r>
          </w:p>
          <w:p w:rsidR="00623AE2" w:rsidRDefault="00A33519">
            <w:pPr>
              <w:pStyle w:val="TableContents"/>
            </w:pPr>
            <w:r>
              <w:t xml:space="preserve">Фонд поддержки детей, находящихся в трудной жизненной ситуации, </w:t>
            </w:r>
          </w:p>
          <w:p w:rsidR="00623AE2" w:rsidRDefault="00A33519">
            <w:pPr>
              <w:pStyle w:val="TableContents"/>
            </w:pPr>
            <w:r>
              <w:t xml:space="preserve">органы исполнительной власти субъектов Российской Федерации </w:t>
            </w:r>
          </w:p>
        </w:tc>
      </w:tr>
      <w:tr w:rsidR="00623AE2" w:rsidTr="00A33519">
        <w:tc>
          <w:tcPr>
            <w:tcW w:w="826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33. </w:t>
            </w:r>
          </w:p>
        </w:tc>
        <w:tc>
          <w:tcPr>
            <w:tcW w:w="6262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>Реализация мероприятий направленных на формирование здорового образа жиз</w:t>
            </w:r>
            <w:r>
              <w:t xml:space="preserve">ни у детей и молодежи, внедрение </w:t>
            </w:r>
            <w:proofErr w:type="spellStart"/>
            <w:r>
              <w:t>здоровьесберегающих</w:t>
            </w:r>
            <w:proofErr w:type="spellEnd"/>
            <w:r>
              <w:t xml:space="preserve"> технологий и основ медицинских знаний в образовательных организациях и организациях отдыха детей и их оздоровления (в том числе посредством книг, фильмов и телевизионных программ) </w:t>
            </w:r>
          </w:p>
        </w:tc>
        <w:tc>
          <w:tcPr>
            <w:tcW w:w="3466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>Доклад в Правительство</w:t>
            </w:r>
            <w:r>
              <w:t xml:space="preserve"> Российской Федерации 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ежегодно, </w:t>
            </w:r>
          </w:p>
          <w:p w:rsidR="00623AE2" w:rsidRDefault="00A33519">
            <w:pPr>
              <w:pStyle w:val="TableContents"/>
            </w:pPr>
            <w:r>
              <w:t xml:space="preserve">II квартал </w:t>
            </w:r>
          </w:p>
          <w:p w:rsidR="00623AE2" w:rsidRDefault="00A33519">
            <w:pPr>
              <w:pStyle w:val="TableContents"/>
            </w:pPr>
            <w:r>
              <w:t xml:space="preserve">2018-2020 гг. </w:t>
            </w:r>
          </w:p>
        </w:tc>
        <w:tc>
          <w:tcPr>
            <w:tcW w:w="2926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proofErr w:type="spellStart"/>
            <w:r>
              <w:t>Минобрнауки</w:t>
            </w:r>
            <w:proofErr w:type="spellEnd"/>
            <w:r>
              <w:t xml:space="preserve"> России, </w:t>
            </w:r>
          </w:p>
          <w:p w:rsidR="00623AE2" w:rsidRDefault="00A33519">
            <w:pPr>
              <w:pStyle w:val="TableContents"/>
            </w:pPr>
            <w:r>
              <w:t xml:space="preserve">Минздрав России, </w:t>
            </w:r>
          </w:p>
          <w:p w:rsidR="00623AE2" w:rsidRDefault="00A33519">
            <w:pPr>
              <w:pStyle w:val="TableContents"/>
            </w:pPr>
            <w:proofErr w:type="spellStart"/>
            <w:r>
              <w:t>Минспорт</w:t>
            </w:r>
            <w:proofErr w:type="spellEnd"/>
            <w:r>
              <w:t xml:space="preserve"> России, </w:t>
            </w:r>
          </w:p>
          <w:p w:rsidR="00623AE2" w:rsidRDefault="00A33519">
            <w:pPr>
              <w:pStyle w:val="TableContents"/>
            </w:pPr>
            <w:r>
              <w:t xml:space="preserve">Минкультуры России, </w:t>
            </w:r>
          </w:p>
          <w:p w:rsidR="00623AE2" w:rsidRDefault="00A33519">
            <w:pPr>
              <w:pStyle w:val="TableContents"/>
            </w:pPr>
            <w:r>
              <w:t xml:space="preserve">органы исполнительной власти субъектов Российской Федерации </w:t>
            </w:r>
          </w:p>
        </w:tc>
      </w:tr>
      <w:tr w:rsidR="00623AE2" w:rsidTr="00A33519">
        <w:tc>
          <w:tcPr>
            <w:tcW w:w="826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34. </w:t>
            </w:r>
          </w:p>
        </w:tc>
        <w:tc>
          <w:tcPr>
            <w:tcW w:w="6262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Реализация мероприятий направленных на охрану здоровья обучающихся, в том числе с ограниченными возможностями здоровья, в общеобразовательных организациях </w:t>
            </w:r>
          </w:p>
        </w:tc>
        <w:tc>
          <w:tcPr>
            <w:tcW w:w="3466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Доклад в Правительство Российской Федерации 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ежегодно, </w:t>
            </w:r>
          </w:p>
          <w:p w:rsidR="00623AE2" w:rsidRDefault="00A33519">
            <w:pPr>
              <w:pStyle w:val="TableContents"/>
            </w:pPr>
            <w:r>
              <w:t xml:space="preserve">2018-2019 гг. </w:t>
            </w:r>
          </w:p>
        </w:tc>
        <w:tc>
          <w:tcPr>
            <w:tcW w:w="2926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proofErr w:type="spellStart"/>
            <w:r>
              <w:t>Минобрнауки</w:t>
            </w:r>
            <w:proofErr w:type="spellEnd"/>
            <w:r>
              <w:t xml:space="preserve"> России, </w:t>
            </w:r>
          </w:p>
          <w:p w:rsidR="00623AE2" w:rsidRDefault="00A33519">
            <w:pPr>
              <w:pStyle w:val="TableContents"/>
            </w:pPr>
            <w:r>
              <w:t>органы и</w:t>
            </w:r>
            <w:r>
              <w:t xml:space="preserve">сполнительной власти субъектов Российской Федерации </w:t>
            </w:r>
          </w:p>
        </w:tc>
      </w:tr>
      <w:tr w:rsidR="00623AE2" w:rsidTr="00A33519">
        <w:tc>
          <w:tcPr>
            <w:tcW w:w="826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35. </w:t>
            </w:r>
          </w:p>
        </w:tc>
        <w:tc>
          <w:tcPr>
            <w:tcW w:w="6262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Внедрение систем мониторинга здоровья обучающихся, в том числе с ограниченными возможностями здоровья </w:t>
            </w:r>
          </w:p>
        </w:tc>
        <w:tc>
          <w:tcPr>
            <w:tcW w:w="3466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Доклад в Правительство Российской Федерации 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ежегодно, </w:t>
            </w:r>
          </w:p>
          <w:p w:rsidR="00623AE2" w:rsidRDefault="00A33519">
            <w:pPr>
              <w:pStyle w:val="TableContents"/>
            </w:pPr>
            <w:r>
              <w:t xml:space="preserve">2018-2019 гг. </w:t>
            </w:r>
          </w:p>
        </w:tc>
        <w:tc>
          <w:tcPr>
            <w:tcW w:w="2926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Минздрав России, </w:t>
            </w:r>
            <w:proofErr w:type="spellStart"/>
            <w:r>
              <w:t>Минобрнауки</w:t>
            </w:r>
            <w:proofErr w:type="spellEnd"/>
            <w:r>
              <w:t xml:space="preserve"> России, </w:t>
            </w:r>
          </w:p>
          <w:p w:rsidR="00623AE2" w:rsidRDefault="00A33519">
            <w:pPr>
              <w:pStyle w:val="TableContents"/>
            </w:pPr>
            <w:r>
              <w:t xml:space="preserve">органы исполнительной власти субъектов </w:t>
            </w:r>
            <w:r>
              <w:lastRenderedPageBreak/>
              <w:t xml:space="preserve">Российской Федерации </w:t>
            </w:r>
          </w:p>
        </w:tc>
      </w:tr>
      <w:tr w:rsidR="00623AE2" w:rsidTr="00A33519">
        <w:tc>
          <w:tcPr>
            <w:tcW w:w="15341" w:type="dxa"/>
            <w:gridSpan w:val="5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rPr>
                <w:rStyle w:val="StrongEmphasis"/>
              </w:rPr>
              <w:lastRenderedPageBreak/>
              <w:t>IV. Мероприятия, направленные на повышение доступности качественного образования детей</w:t>
            </w:r>
          </w:p>
        </w:tc>
      </w:tr>
      <w:tr w:rsidR="00623AE2" w:rsidTr="00A33519">
        <w:tc>
          <w:tcPr>
            <w:tcW w:w="826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36. </w:t>
            </w:r>
          </w:p>
        </w:tc>
        <w:tc>
          <w:tcPr>
            <w:tcW w:w="6262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Создание сети школ, реализующих инновационные программы для отработки новых технологий и содержания обучения и воспитания, через конкурсную поддержку школьных инициатив и сетевых проектов </w:t>
            </w:r>
          </w:p>
          <w:p w:rsidR="00623AE2" w:rsidRDefault="00A33519">
            <w:pPr>
              <w:pStyle w:val="TableContents"/>
            </w:pPr>
            <w:r>
              <w:t xml:space="preserve">(создать не менее 30 школ) </w:t>
            </w:r>
          </w:p>
        </w:tc>
        <w:tc>
          <w:tcPr>
            <w:tcW w:w="3466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>Доклад в Правительство Российской Федер</w:t>
            </w:r>
            <w:r>
              <w:t xml:space="preserve">ации 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ежегодно, </w:t>
            </w:r>
          </w:p>
          <w:p w:rsidR="00623AE2" w:rsidRDefault="00A33519">
            <w:pPr>
              <w:pStyle w:val="TableContents"/>
            </w:pPr>
            <w:r>
              <w:t xml:space="preserve">2018-2020 гг. </w:t>
            </w:r>
          </w:p>
        </w:tc>
        <w:tc>
          <w:tcPr>
            <w:tcW w:w="2926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proofErr w:type="spellStart"/>
            <w:r>
              <w:t>Минобрнауки</w:t>
            </w:r>
            <w:proofErr w:type="spellEnd"/>
            <w:r>
              <w:t xml:space="preserve"> России, </w:t>
            </w:r>
          </w:p>
          <w:p w:rsidR="00623AE2" w:rsidRDefault="00A33519">
            <w:pPr>
              <w:pStyle w:val="TableContents"/>
            </w:pPr>
            <w:r>
              <w:t xml:space="preserve">органы исполнительной власти субъектов Российской Федерации </w:t>
            </w:r>
          </w:p>
        </w:tc>
      </w:tr>
      <w:tr w:rsidR="00623AE2" w:rsidTr="00A33519">
        <w:tc>
          <w:tcPr>
            <w:tcW w:w="826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37. </w:t>
            </w:r>
          </w:p>
        </w:tc>
        <w:tc>
          <w:tcPr>
            <w:tcW w:w="6262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Реализация Стратегии развития воспитания в Российской Федерации на период до 2025 года </w:t>
            </w:r>
          </w:p>
        </w:tc>
        <w:tc>
          <w:tcPr>
            <w:tcW w:w="3466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Доклад в Правительство Российской Федерации 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ежегодно, март </w:t>
            </w:r>
          </w:p>
        </w:tc>
        <w:tc>
          <w:tcPr>
            <w:tcW w:w="2926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proofErr w:type="spellStart"/>
            <w:r>
              <w:t>Минобрнауки</w:t>
            </w:r>
            <w:proofErr w:type="spellEnd"/>
            <w:r>
              <w:t xml:space="preserve"> России, </w:t>
            </w:r>
          </w:p>
          <w:p w:rsidR="00623AE2" w:rsidRDefault="00A33519">
            <w:pPr>
              <w:pStyle w:val="TableContents"/>
            </w:pPr>
            <w:r>
              <w:t xml:space="preserve">органы исполнительной власти субъектов Российской Федерации </w:t>
            </w:r>
          </w:p>
        </w:tc>
      </w:tr>
      <w:tr w:rsidR="00623AE2" w:rsidTr="00A33519">
        <w:tc>
          <w:tcPr>
            <w:tcW w:w="826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38. </w:t>
            </w:r>
          </w:p>
        </w:tc>
        <w:tc>
          <w:tcPr>
            <w:tcW w:w="6262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Обеспечение функционирования «Российской электронной школы» на 2016-2018 годы </w:t>
            </w:r>
          </w:p>
        </w:tc>
        <w:tc>
          <w:tcPr>
            <w:tcW w:w="3466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Информационно-аналитические материалы 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2018 г. </w:t>
            </w:r>
          </w:p>
        </w:tc>
        <w:tc>
          <w:tcPr>
            <w:tcW w:w="2926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proofErr w:type="spellStart"/>
            <w:r>
              <w:t>Минобрнауки</w:t>
            </w:r>
            <w:proofErr w:type="spellEnd"/>
            <w:r>
              <w:t xml:space="preserve"> России </w:t>
            </w:r>
          </w:p>
        </w:tc>
      </w:tr>
      <w:tr w:rsidR="00623AE2" w:rsidTr="00A33519">
        <w:tc>
          <w:tcPr>
            <w:tcW w:w="826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39. </w:t>
            </w:r>
          </w:p>
        </w:tc>
        <w:tc>
          <w:tcPr>
            <w:tcW w:w="6262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Обеспечение безопасной информационной образовательной среды в образовательных организациях </w:t>
            </w:r>
          </w:p>
        </w:tc>
        <w:tc>
          <w:tcPr>
            <w:tcW w:w="3466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Методические рекомендации 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IV квартал 2018 г. </w:t>
            </w:r>
          </w:p>
        </w:tc>
        <w:tc>
          <w:tcPr>
            <w:tcW w:w="2926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proofErr w:type="spellStart"/>
            <w:r>
              <w:t>Минобрнауки</w:t>
            </w:r>
            <w:proofErr w:type="spellEnd"/>
            <w:r>
              <w:t xml:space="preserve"> России, </w:t>
            </w:r>
          </w:p>
          <w:p w:rsidR="00623AE2" w:rsidRDefault="00A33519">
            <w:pPr>
              <w:pStyle w:val="TableContents"/>
            </w:pPr>
            <w:proofErr w:type="spellStart"/>
            <w:r>
              <w:t>Минкомсвязь</w:t>
            </w:r>
            <w:proofErr w:type="spellEnd"/>
            <w:r>
              <w:t xml:space="preserve"> России, </w:t>
            </w:r>
          </w:p>
          <w:p w:rsidR="00623AE2" w:rsidRDefault="00A33519">
            <w:pPr>
              <w:pStyle w:val="TableContents"/>
            </w:pPr>
            <w:r>
              <w:t xml:space="preserve">органы исполнительной власти субъектов Российской Федерации </w:t>
            </w:r>
          </w:p>
        </w:tc>
      </w:tr>
      <w:tr w:rsidR="00623AE2" w:rsidTr="00A33519">
        <w:tc>
          <w:tcPr>
            <w:tcW w:w="826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40. </w:t>
            </w:r>
          </w:p>
        </w:tc>
        <w:tc>
          <w:tcPr>
            <w:tcW w:w="6262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>Развити</w:t>
            </w:r>
            <w:r>
              <w:t xml:space="preserve">е системы мотивации и поощрения детей, участвующих в социально значимых познавательных, творческих, культурных, туристских, краеведческих, спортивных и благотворительных проектах, в волонтерском движении, в деятельности «Российского движения школьников» </w:t>
            </w:r>
          </w:p>
        </w:tc>
        <w:tc>
          <w:tcPr>
            <w:tcW w:w="3466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>Д</w:t>
            </w:r>
            <w:r>
              <w:t xml:space="preserve">оклад в Правительство Российской Федерации 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II полугодие, начиная с 2018 г. </w:t>
            </w:r>
          </w:p>
        </w:tc>
        <w:tc>
          <w:tcPr>
            <w:tcW w:w="2926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proofErr w:type="spellStart"/>
            <w:r>
              <w:t>Минобрнауки</w:t>
            </w:r>
            <w:proofErr w:type="spellEnd"/>
            <w:r>
              <w:t xml:space="preserve"> России, </w:t>
            </w:r>
          </w:p>
          <w:p w:rsidR="00623AE2" w:rsidRDefault="00A33519">
            <w:pPr>
              <w:pStyle w:val="TableContents"/>
            </w:pPr>
            <w:r>
              <w:t xml:space="preserve">Минкультуры России, </w:t>
            </w:r>
          </w:p>
          <w:p w:rsidR="00623AE2" w:rsidRDefault="00A33519">
            <w:pPr>
              <w:pStyle w:val="TableContents"/>
            </w:pPr>
            <w:r>
              <w:t xml:space="preserve">органы исполнительной власти субъектов </w:t>
            </w:r>
            <w:r>
              <w:lastRenderedPageBreak/>
              <w:t xml:space="preserve">Российской Федерации </w:t>
            </w:r>
          </w:p>
        </w:tc>
      </w:tr>
      <w:tr w:rsidR="00623AE2" w:rsidTr="00A33519">
        <w:tc>
          <w:tcPr>
            <w:tcW w:w="826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lastRenderedPageBreak/>
              <w:t xml:space="preserve">41. </w:t>
            </w:r>
          </w:p>
        </w:tc>
        <w:tc>
          <w:tcPr>
            <w:tcW w:w="6262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Повышение доступности дополнительных общеобразовательных программ на бесплатной основе </w:t>
            </w:r>
          </w:p>
        </w:tc>
        <w:tc>
          <w:tcPr>
            <w:tcW w:w="3466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Доклад в Правительство Российской Федерации 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ежегодно, </w:t>
            </w:r>
          </w:p>
          <w:p w:rsidR="00623AE2" w:rsidRDefault="00A33519">
            <w:pPr>
              <w:pStyle w:val="TableContents"/>
            </w:pPr>
            <w:r>
              <w:t xml:space="preserve">2018-2020 гг. </w:t>
            </w:r>
          </w:p>
        </w:tc>
        <w:tc>
          <w:tcPr>
            <w:tcW w:w="2926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Органы исполнительной власти субъектов Российской Федерации, </w:t>
            </w:r>
          </w:p>
          <w:p w:rsidR="00623AE2" w:rsidRDefault="00A33519">
            <w:pPr>
              <w:pStyle w:val="TableContents"/>
            </w:pPr>
            <w:proofErr w:type="spellStart"/>
            <w:r>
              <w:t>Минобрнауки</w:t>
            </w:r>
            <w:proofErr w:type="spellEnd"/>
            <w:r>
              <w:t xml:space="preserve"> России, </w:t>
            </w:r>
          </w:p>
          <w:p w:rsidR="00623AE2" w:rsidRDefault="00A33519">
            <w:pPr>
              <w:pStyle w:val="TableContents"/>
            </w:pPr>
            <w:proofErr w:type="spellStart"/>
            <w:r>
              <w:t>Минспорт</w:t>
            </w:r>
            <w:proofErr w:type="spellEnd"/>
            <w:r>
              <w:t xml:space="preserve"> Росси</w:t>
            </w:r>
            <w:r>
              <w:t xml:space="preserve">и </w:t>
            </w:r>
          </w:p>
        </w:tc>
      </w:tr>
      <w:tr w:rsidR="00623AE2" w:rsidTr="00A33519">
        <w:tc>
          <w:tcPr>
            <w:tcW w:w="826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42. </w:t>
            </w:r>
          </w:p>
        </w:tc>
        <w:tc>
          <w:tcPr>
            <w:tcW w:w="6262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proofErr w:type="gramStart"/>
            <w:r>
              <w:t xml:space="preserve">Внедрение новых направлений профессиональной подготовки, переподготовки и повышения квалификации педагогических работников по вопросам работы с обучающимися с ограниченными возможностями здоровья и инвалидностью </w:t>
            </w:r>
            <w:proofErr w:type="gramEnd"/>
          </w:p>
        </w:tc>
        <w:tc>
          <w:tcPr>
            <w:tcW w:w="3466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>Акты органов исполнительной власти</w:t>
            </w:r>
            <w:r>
              <w:t xml:space="preserve"> субъектов Российской Федерации 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ежегодно, </w:t>
            </w:r>
          </w:p>
          <w:p w:rsidR="00623AE2" w:rsidRDefault="00A33519">
            <w:pPr>
              <w:pStyle w:val="TableContents"/>
            </w:pPr>
            <w:r>
              <w:t xml:space="preserve">2018-2020 гг. </w:t>
            </w:r>
          </w:p>
        </w:tc>
        <w:tc>
          <w:tcPr>
            <w:tcW w:w="2926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Органы исполнительной власти субъектов Российской Федерации, </w:t>
            </w:r>
            <w:proofErr w:type="spellStart"/>
            <w:r>
              <w:t>Минобрнауки</w:t>
            </w:r>
            <w:proofErr w:type="spellEnd"/>
            <w:r>
              <w:t xml:space="preserve"> России </w:t>
            </w:r>
          </w:p>
        </w:tc>
      </w:tr>
      <w:tr w:rsidR="00623AE2" w:rsidTr="00A33519">
        <w:tc>
          <w:tcPr>
            <w:tcW w:w="826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43. </w:t>
            </w:r>
          </w:p>
        </w:tc>
        <w:tc>
          <w:tcPr>
            <w:tcW w:w="6262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Разработка комплекса мер по развитию у детей </w:t>
            </w:r>
            <w:proofErr w:type="spellStart"/>
            <w:r>
              <w:t>креативного</w:t>
            </w:r>
            <w:proofErr w:type="spellEnd"/>
            <w:r>
              <w:t xml:space="preserve"> мышления в способности работы в группе </w:t>
            </w:r>
          </w:p>
        </w:tc>
        <w:tc>
          <w:tcPr>
            <w:tcW w:w="3466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Ведомственный акт 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ежегодно, </w:t>
            </w:r>
          </w:p>
          <w:p w:rsidR="00623AE2" w:rsidRDefault="00A33519">
            <w:pPr>
              <w:pStyle w:val="TableContents"/>
            </w:pPr>
            <w:r>
              <w:t xml:space="preserve">2018-2020 гг. </w:t>
            </w:r>
          </w:p>
        </w:tc>
        <w:tc>
          <w:tcPr>
            <w:tcW w:w="2926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proofErr w:type="spellStart"/>
            <w:r>
              <w:t>Минобрнауки</w:t>
            </w:r>
            <w:proofErr w:type="spellEnd"/>
            <w:r>
              <w:t xml:space="preserve"> России, </w:t>
            </w:r>
          </w:p>
          <w:p w:rsidR="00623AE2" w:rsidRDefault="00A33519">
            <w:pPr>
              <w:pStyle w:val="TableContents"/>
            </w:pPr>
            <w:r>
              <w:t xml:space="preserve">АСИ, </w:t>
            </w:r>
          </w:p>
          <w:p w:rsidR="00623AE2" w:rsidRDefault="00A33519">
            <w:pPr>
              <w:pStyle w:val="TableContents"/>
            </w:pPr>
            <w:proofErr w:type="spellStart"/>
            <w:r>
              <w:t>Росмолодежи</w:t>
            </w:r>
            <w:proofErr w:type="spellEnd"/>
            <w:r>
              <w:t xml:space="preserve"> </w:t>
            </w:r>
          </w:p>
        </w:tc>
      </w:tr>
      <w:tr w:rsidR="00623AE2" w:rsidTr="00A33519">
        <w:tc>
          <w:tcPr>
            <w:tcW w:w="826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44. </w:t>
            </w:r>
          </w:p>
        </w:tc>
        <w:tc>
          <w:tcPr>
            <w:tcW w:w="6262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Создание и поддержка детского телевидения в общеобразовательных организациях </w:t>
            </w:r>
          </w:p>
        </w:tc>
        <w:tc>
          <w:tcPr>
            <w:tcW w:w="3466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Доклад в Правительство Российской Федерации 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ежегодно, </w:t>
            </w:r>
          </w:p>
          <w:p w:rsidR="00623AE2" w:rsidRDefault="00A33519">
            <w:pPr>
              <w:pStyle w:val="TableContents"/>
            </w:pPr>
            <w:r>
              <w:t xml:space="preserve">II полугодие </w:t>
            </w:r>
          </w:p>
        </w:tc>
        <w:tc>
          <w:tcPr>
            <w:tcW w:w="2926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proofErr w:type="spellStart"/>
            <w:r>
              <w:t>Минобрнауки</w:t>
            </w:r>
            <w:proofErr w:type="spellEnd"/>
            <w:r>
              <w:t xml:space="preserve"> России, </w:t>
            </w:r>
          </w:p>
          <w:p w:rsidR="00623AE2" w:rsidRDefault="00A33519">
            <w:pPr>
              <w:pStyle w:val="TableContents"/>
            </w:pPr>
            <w:r>
              <w:t xml:space="preserve">Минфин России, </w:t>
            </w:r>
          </w:p>
          <w:p w:rsidR="00623AE2" w:rsidRDefault="00A33519">
            <w:pPr>
              <w:pStyle w:val="TableContents"/>
            </w:pPr>
            <w:proofErr w:type="spellStart"/>
            <w:r>
              <w:t>Минкомсвязь</w:t>
            </w:r>
            <w:proofErr w:type="spellEnd"/>
            <w:r>
              <w:t xml:space="preserve"> России, </w:t>
            </w:r>
          </w:p>
          <w:p w:rsidR="00623AE2" w:rsidRDefault="00A33519">
            <w:pPr>
              <w:pStyle w:val="TableContents"/>
            </w:pPr>
            <w:r>
              <w:t xml:space="preserve">органы исполнительной власти субъектов Российской Федерации </w:t>
            </w:r>
          </w:p>
        </w:tc>
      </w:tr>
      <w:tr w:rsidR="00623AE2" w:rsidTr="00A33519">
        <w:tc>
          <w:tcPr>
            <w:tcW w:w="826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45. </w:t>
            </w:r>
          </w:p>
        </w:tc>
        <w:tc>
          <w:tcPr>
            <w:tcW w:w="6262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Реализация Концепции развития психологической службы в системе образования </w:t>
            </w:r>
          </w:p>
        </w:tc>
        <w:tc>
          <w:tcPr>
            <w:tcW w:w="3466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Доклад в Правительство Российской Федерации 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ежегодно, </w:t>
            </w:r>
          </w:p>
          <w:p w:rsidR="00623AE2" w:rsidRDefault="00A33519">
            <w:pPr>
              <w:pStyle w:val="TableContents"/>
            </w:pPr>
            <w:r>
              <w:lastRenderedPageBreak/>
              <w:t xml:space="preserve">2018-2020 гг. </w:t>
            </w:r>
          </w:p>
        </w:tc>
        <w:tc>
          <w:tcPr>
            <w:tcW w:w="2926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lastRenderedPageBreak/>
              <w:t xml:space="preserve">Органы исполнительной власти субъектов </w:t>
            </w:r>
            <w:r>
              <w:lastRenderedPageBreak/>
              <w:t xml:space="preserve">Российской Федерации, </w:t>
            </w:r>
          </w:p>
          <w:p w:rsidR="00623AE2" w:rsidRDefault="00A33519">
            <w:pPr>
              <w:pStyle w:val="TableContents"/>
            </w:pPr>
            <w:proofErr w:type="spellStart"/>
            <w:r>
              <w:t>Минобрнауки</w:t>
            </w:r>
            <w:proofErr w:type="spellEnd"/>
            <w:r>
              <w:t xml:space="preserve"> России </w:t>
            </w:r>
          </w:p>
        </w:tc>
      </w:tr>
      <w:tr w:rsidR="00623AE2" w:rsidTr="00A33519">
        <w:tc>
          <w:tcPr>
            <w:tcW w:w="826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lastRenderedPageBreak/>
              <w:t xml:space="preserve">46. </w:t>
            </w:r>
          </w:p>
        </w:tc>
        <w:tc>
          <w:tcPr>
            <w:tcW w:w="6262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Реализация Концепции общенациональной системы выявления и развития молодых талантов на 2015-2020 годы </w:t>
            </w:r>
          </w:p>
        </w:tc>
        <w:tc>
          <w:tcPr>
            <w:tcW w:w="3466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Доклад в Правительство Российской Федерации 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ежегодно, март </w:t>
            </w:r>
          </w:p>
        </w:tc>
        <w:tc>
          <w:tcPr>
            <w:tcW w:w="2926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proofErr w:type="spellStart"/>
            <w:r>
              <w:t>Минобрнауки</w:t>
            </w:r>
            <w:proofErr w:type="spellEnd"/>
            <w:r>
              <w:t xml:space="preserve"> России, </w:t>
            </w:r>
          </w:p>
          <w:p w:rsidR="00623AE2" w:rsidRDefault="00A33519">
            <w:pPr>
              <w:pStyle w:val="TableContents"/>
            </w:pPr>
            <w:r>
              <w:t xml:space="preserve">Минкультуры России, </w:t>
            </w:r>
          </w:p>
          <w:p w:rsidR="00623AE2" w:rsidRDefault="00A33519">
            <w:pPr>
              <w:pStyle w:val="TableContents"/>
            </w:pPr>
            <w:proofErr w:type="spellStart"/>
            <w:r>
              <w:t>Минспорт</w:t>
            </w:r>
            <w:proofErr w:type="spellEnd"/>
            <w:r>
              <w:t xml:space="preserve"> России, </w:t>
            </w:r>
          </w:p>
          <w:p w:rsidR="00623AE2" w:rsidRDefault="00A33519">
            <w:pPr>
              <w:pStyle w:val="TableContents"/>
            </w:pPr>
            <w:r>
              <w:t xml:space="preserve">органы исполнительной власти субъектов Российской Федерации </w:t>
            </w:r>
          </w:p>
        </w:tc>
      </w:tr>
      <w:tr w:rsidR="00623AE2" w:rsidTr="00A33519">
        <w:tc>
          <w:tcPr>
            <w:tcW w:w="15341" w:type="dxa"/>
            <w:gridSpan w:val="5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rPr>
                <w:rStyle w:val="StrongEmphasis"/>
              </w:rPr>
              <w:t>V. Мероприятия, направленные на культурное и физическое развитие детей</w:t>
            </w:r>
          </w:p>
        </w:tc>
      </w:tr>
      <w:tr w:rsidR="00623AE2" w:rsidTr="00A33519">
        <w:tc>
          <w:tcPr>
            <w:tcW w:w="826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47. </w:t>
            </w:r>
          </w:p>
        </w:tc>
        <w:tc>
          <w:tcPr>
            <w:tcW w:w="6262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Разработка и реализация Концепции по развитию хорового пения в образовательных организациях общего образования и плана ее реализации </w:t>
            </w:r>
          </w:p>
        </w:tc>
        <w:tc>
          <w:tcPr>
            <w:tcW w:w="3466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Акт Правительства Российской Федерации 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IV квартал 2018 г. </w:t>
            </w:r>
          </w:p>
        </w:tc>
        <w:tc>
          <w:tcPr>
            <w:tcW w:w="2926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proofErr w:type="spellStart"/>
            <w:r>
              <w:t>Минобрнауки</w:t>
            </w:r>
            <w:proofErr w:type="spellEnd"/>
            <w:r>
              <w:t xml:space="preserve"> России </w:t>
            </w:r>
          </w:p>
        </w:tc>
      </w:tr>
      <w:tr w:rsidR="00623AE2" w:rsidTr="00A33519">
        <w:tc>
          <w:tcPr>
            <w:tcW w:w="826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48. </w:t>
            </w:r>
          </w:p>
        </w:tc>
        <w:tc>
          <w:tcPr>
            <w:tcW w:w="6262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Создание сети методических служб по работе с одаренными детьми по образовательным программам в области искусств </w:t>
            </w:r>
          </w:p>
        </w:tc>
        <w:tc>
          <w:tcPr>
            <w:tcW w:w="3466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Ведомственный акт 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ежегодно, </w:t>
            </w:r>
          </w:p>
          <w:p w:rsidR="00623AE2" w:rsidRDefault="00A33519">
            <w:pPr>
              <w:pStyle w:val="TableContents"/>
            </w:pPr>
            <w:r>
              <w:t xml:space="preserve">2018-2020 гг. </w:t>
            </w:r>
          </w:p>
        </w:tc>
        <w:tc>
          <w:tcPr>
            <w:tcW w:w="2926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Минкультуры России, </w:t>
            </w:r>
          </w:p>
          <w:p w:rsidR="00623AE2" w:rsidRDefault="00A33519">
            <w:pPr>
              <w:pStyle w:val="TableContents"/>
            </w:pPr>
            <w:r>
              <w:t xml:space="preserve">органы управления культурой субъектов Российской Федерации </w:t>
            </w:r>
          </w:p>
        </w:tc>
      </w:tr>
      <w:tr w:rsidR="00623AE2" w:rsidTr="00A33519">
        <w:tc>
          <w:tcPr>
            <w:tcW w:w="826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49. </w:t>
            </w:r>
          </w:p>
        </w:tc>
        <w:tc>
          <w:tcPr>
            <w:tcW w:w="6262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Проведение </w:t>
            </w:r>
            <w:r>
              <w:t xml:space="preserve">международных, всероссийских проектов в области музыкального, хореографического, театрального искусства и народного творчества </w:t>
            </w:r>
          </w:p>
        </w:tc>
        <w:tc>
          <w:tcPr>
            <w:tcW w:w="3466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Ведомственный акт 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ежегодно, </w:t>
            </w:r>
          </w:p>
          <w:p w:rsidR="00623AE2" w:rsidRDefault="00A33519">
            <w:pPr>
              <w:pStyle w:val="TableContents"/>
            </w:pPr>
            <w:r>
              <w:t xml:space="preserve">2018-2020 гг. </w:t>
            </w:r>
          </w:p>
        </w:tc>
        <w:tc>
          <w:tcPr>
            <w:tcW w:w="2926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Минкультуры России </w:t>
            </w:r>
          </w:p>
        </w:tc>
      </w:tr>
      <w:tr w:rsidR="00623AE2" w:rsidTr="00A33519">
        <w:tc>
          <w:tcPr>
            <w:tcW w:w="826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50. </w:t>
            </w:r>
          </w:p>
        </w:tc>
        <w:tc>
          <w:tcPr>
            <w:tcW w:w="6262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Разработка учебно-методических комплексов по образовательным программам в области искусств, в т.ч. для детей-инвалидов и лиц с ограниченными возможностями </w:t>
            </w:r>
            <w:r>
              <w:lastRenderedPageBreak/>
              <w:t xml:space="preserve">здоровья </w:t>
            </w:r>
          </w:p>
        </w:tc>
        <w:tc>
          <w:tcPr>
            <w:tcW w:w="3466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lastRenderedPageBreak/>
              <w:t xml:space="preserve">Ведомственный акт 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ежегодно, </w:t>
            </w:r>
          </w:p>
          <w:p w:rsidR="00623AE2" w:rsidRDefault="00A33519">
            <w:pPr>
              <w:pStyle w:val="TableContents"/>
            </w:pPr>
            <w:r>
              <w:t xml:space="preserve">2018-2020 гг. </w:t>
            </w:r>
          </w:p>
        </w:tc>
        <w:tc>
          <w:tcPr>
            <w:tcW w:w="2926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Минкультуры России </w:t>
            </w:r>
          </w:p>
        </w:tc>
      </w:tr>
      <w:tr w:rsidR="00623AE2" w:rsidTr="00A33519">
        <w:tc>
          <w:tcPr>
            <w:tcW w:w="826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lastRenderedPageBreak/>
              <w:t xml:space="preserve">51. </w:t>
            </w:r>
          </w:p>
        </w:tc>
        <w:tc>
          <w:tcPr>
            <w:tcW w:w="6262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>Производство ежегодн</w:t>
            </w:r>
            <w:r>
              <w:t xml:space="preserve">о (не менее 10) фильмов и мультфильмов для детей при поддержке Федерального фонда социальной и экономической поддержки отечественной кинематографии </w:t>
            </w:r>
          </w:p>
        </w:tc>
        <w:tc>
          <w:tcPr>
            <w:tcW w:w="3466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Ведомственный акт 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ежегодно, </w:t>
            </w:r>
          </w:p>
          <w:p w:rsidR="00623AE2" w:rsidRDefault="00A33519">
            <w:pPr>
              <w:pStyle w:val="TableContents"/>
            </w:pPr>
            <w:r>
              <w:t xml:space="preserve">начиная с 2018 г. </w:t>
            </w:r>
          </w:p>
        </w:tc>
        <w:tc>
          <w:tcPr>
            <w:tcW w:w="2926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Минкультуры России, </w:t>
            </w:r>
          </w:p>
          <w:p w:rsidR="00623AE2" w:rsidRDefault="00A33519">
            <w:pPr>
              <w:pStyle w:val="TableContents"/>
            </w:pPr>
            <w:r>
              <w:t>Федеральный фонд социальной и экономи</w:t>
            </w:r>
            <w:r>
              <w:t xml:space="preserve">ческой поддержки отечественной кинематографии </w:t>
            </w:r>
          </w:p>
        </w:tc>
      </w:tr>
      <w:tr w:rsidR="00623AE2" w:rsidTr="00A33519">
        <w:tc>
          <w:tcPr>
            <w:tcW w:w="826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52. </w:t>
            </w:r>
          </w:p>
        </w:tc>
        <w:tc>
          <w:tcPr>
            <w:tcW w:w="6262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Оказание государственной поддержки социально значимых телевизионных и радиопрограмм, документальных телевизионных фильмов, интернет-сайтов, проектов в печатных средствах массовой информации по теме детства </w:t>
            </w:r>
          </w:p>
        </w:tc>
        <w:tc>
          <w:tcPr>
            <w:tcW w:w="3466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Ведомственный акт 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ежегодно, </w:t>
            </w:r>
          </w:p>
          <w:p w:rsidR="00623AE2" w:rsidRDefault="00A33519">
            <w:pPr>
              <w:pStyle w:val="TableContents"/>
            </w:pPr>
            <w:r>
              <w:t xml:space="preserve">2018-2020 гг. </w:t>
            </w:r>
          </w:p>
        </w:tc>
        <w:tc>
          <w:tcPr>
            <w:tcW w:w="2926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proofErr w:type="spellStart"/>
            <w:r>
              <w:t>Росп</w:t>
            </w:r>
            <w:r>
              <w:t>ечать</w:t>
            </w:r>
            <w:proofErr w:type="spellEnd"/>
            <w:r>
              <w:t xml:space="preserve"> </w:t>
            </w:r>
          </w:p>
        </w:tc>
      </w:tr>
      <w:tr w:rsidR="00623AE2" w:rsidTr="00A33519">
        <w:tc>
          <w:tcPr>
            <w:tcW w:w="826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53. </w:t>
            </w:r>
          </w:p>
        </w:tc>
        <w:tc>
          <w:tcPr>
            <w:tcW w:w="6262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>Оказание содействия освещению в государственных средствах массовой информации мероприятий плана, направленных на укрепление института семьи и духовно-нравственных традиций семейных отношений, а также на патриотическое воспитание детей и молоде</w:t>
            </w:r>
            <w:r>
              <w:t xml:space="preserve">жи, пропаганду нравственных ценностей и популяризацию здорового образа жизни детей и подростков </w:t>
            </w:r>
          </w:p>
        </w:tc>
        <w:tc>
          <w:tcPr>
            <w:tcW w:w="3466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Доклад в Правительство Российской Федерации 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ежегодно, </w:t>
            </w:r>
          </w:p>
          <w:p w:rsidR="00623AE2" w:rsidRDefault="00A33519">
            <w:pPr>
              <w:pStyle w:val="TableContents"/>
            </w:pPr>
            <w:r>
              <w:t xml:space="preserve">2018-2020 гг. </w:t>
            </w:r>
          </w:p>
        </w:tc>
        <w:tc>
          <w:tcPr>
            <w:tcW w:w="2926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proofErr w:type="spellStart"/>
            <w:r>
              <w:t>Минкомсвязь</w:t>
            </w:r>
            <w:proofErr w:type="spellEnd"/>
            <w:r>
              <w:t xml:space="preserve"> России </w:t>
            </w:r>
          </w:p>
        </w:tc>
      </w:tr>
      <w:tr w:rsidR="00623AE2" w:rsidTr="00A33519">
        <w:tc>
          <w:tcPr>
            <w:tcW w:w="826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54. </w:t>
            </w:r>
          </w:p>
        </w:tc>
        <w:tc>
          <w:tcPr>
            <w:tcW w:w="6262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Оказание государственной поддержки на издание социально значимой литературы, содержащей произведения по тематике защиты детства в рамках реализации федеральной целевой программы «Культура России (2012-2018 годы») </w:t>
            </w:r>
          </w:p>
        </w:tc>
        <w:tc>
          <w:tcPr>
            <w:tcW w:w="3466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Ведомственный акт 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ежегодно, </w:t>
            </w:r>
          </w:p>
          <w:p w:rsidR="00623AE2" w:rsidRDefault="00A33519">
            <w:pPr>
              <w:pStyle w:val="TableContents"/>
            </w:pPr>
            <w:r>
              <w:t>2018-2020 гг</w:t>
            </w:r>
            <w:r>
              <w:t xml:space="preserve">. </w:t>
            </w:r>
          </w:p>
        </w:tc>
        <w:tc>
          <w:tcPr>
            <w:tcW w:w="2926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proofErr w:type="spellStart"/>
            <w:r>
              <w:t>Роспечать</w:t>
            </w:r>
            <w:proofErr w:type="spellEnd"/>
            <w:r>
              <w:t xml:space="preserve"> </w:t>
            </w:r>
          </w:p>
        </w:tc>
      </w:tr>
      <w:tr w:rsidR="00623AE2" w:rsidTr="00A33519">
        <w:tc>
          <w:tcPr>
            <w:tcW w:w="826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55. </w:t>
            </w:r>
          </w:p>
        </w:tc>
        <w:tc>
          <w:tcPr>
            <w:tcW w:w="6262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Оснащение детских школ искусств современным оборудованием (музыкальными инструментами, кинооборудованием, специальным сценическим оборудованием, техническими средствами обучения), в том числе оснащение оборудованием с учетом особых </w:t>
            </w:r>
            <w:r>
              <w:lastRenderedPageBreak/>
              <w:t>потр</w:t>
            </w:r>
            <w:r>
              <w:t xml:space="preserve">ебностей детей-инвалидов </w:t>
            </w:r>
          </w:p>
        </w:tc>
        <w:tc>
          <w:tcPr>
            <w:tcW w:w="3466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lastRenderedPageBreak/>
              <w:t xml:space="preserve">Ведомственный акт 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ежегодно, </w:t>
            </w:r>
          </w:p>
          <w:p w:rsidR="00623AE2" w:rsidRDefault="00A33519">
            <w:pPr>
              <w:pStyle w:val="TableContents"/>
            </w:pPr>
            <w:r>
              <w:t xml:space="preserve">2018-2020 гг. </w:t>
            </w:r>
          </w:p>
        </w:tc>
        <w:tc>
          <w:tcPr>
            <w:tcW w:w="2926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Минкультуры России, </w:t>
            </w:r>
          </w:p>
          <w:p w:rsidR="00623AE2" w:rsidRDefault="00A33519">
            <w:pPr>
              <w:pStyle w:val="TableContents"/>
            </w:pPr>
            <w:proofErr w:type="spellStart"/>
            <w:r>
              <w:t>Минпромторг</w:t>
            </w:r>
            <w:proofErr w:type="spellEnd"/>
            <w:r>
              <w:t xml:space="preserve"> России, Минтруд России, </w:t>
            </w:r>
          </w:p>
          <w:p w:rsidR="00623AE2" w:rsidRDefault="00A33519">
            <w:pPr>
              <w:pStyle w:val="TableContents"/>
            </w:pPr>
            <w:r>
              <w:t xml:space="preserve">органы исполнительной </w:t>
            </w:r>
            <w:r>
              <w:lastRenderedPageBreak/>
              <w:t xml:space="preserve">власти субъектов Российской Федерации </w:t>
            </w:r>
          </w:p>
        </w:tc>
      </w:tr>
      <w:tr w:rsidR="00623AE2" w:rsidTr="00A33519">
        <w:tc>
          <w:tcPr>
            <w:tcW w:w="826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lastRenderedPageBreak/>
              <w:t xml:space="preserve">56. </w:t>
            </w:r>
          </w:p>
        </w:tc>
        <w:tc>
          <w:tcPr>
            <w:tcW w:w="6262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Проведение интеллектуальных, спортивных и творческих конкурсов, фестивалей, физкультурных мероприятий, в том числе с участием детей с ограниченными возможностями здоровья, детей-сирот и детей, оставшихся без попечения родителей, приемных семей </w:t>
            </w:r>
          </w:p>
        </w:tc>
        <w:tc>
          <w:tcPr>
            <w:tcW w:w="3466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>Информацион</w:t>
            </w:r>
            <w:r>
              <w:t xml:space="preserve">но-аналитические материалы 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ежегодно, </w:t>
            </w:r>
          </w:p>
          <w:p w:rsidR="00623AE2" w:rsidRDefault="00A33519">
            <w:pPr>
              <w:pStyle w:val="TableContents"/>
            </w:pPr>
            <w:r>
              <w:t xml:space="preserve">2018-2020 гг. </w:t>
            </w:r>
          </w:p>
        </w:tc>
        <w:tc>
          <w:tcPr>
            <w:tcW w:w="2926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proofErr w:type="spellStart"/>
            <w:r>
              <w:t>Минспорт</w:t>
            </w:r>
            <w:proofErr w:type="spellEnd"/>
            <w:r>
              <w:t xml:space="preserve"> России, </w:t>
            </w:r>
          </w:p>
          <w:p w:rsidR="00623AE2" w:rsidRDefault="00A33519">
            <w:pPr>
              <w:pStyle w:val="TableContents"/>
            </w:pPr>
            <w:proofErr w:type="spellStart"/>
            <w:r>
              <w:t>Минобрнауки</w:t>
            </w:r>
            <w:proofErr w:type="spellEnd"/>
            <w:r>
              <w:t xml:space="preserve"> России, </w:t>
            </w:r>
          </w:p>
          <w:p w:rsidR="00623AE2" w:rsidRDefault="00A33519">
            <w:pPr>
              <w:pStyle w:val="TableContents"/>
            </w:pPr>
            <w:r>
              <w:t xml:space="preserve">Минкультуры России, </w:t>
            </w:r>
          </w:p>
          <w:p w:rsidR="00623AE2" w:rsidRDefault="00A33519">
            <w:pPr>
              <w:pStyle w:val="TableContents"/>
            </w:pPr>
            <w:r>
              <w:t xml:space="preserve">органы исполнительной власти субъектов Российской Федерации </w:t>
            </w:r>
          </w:p>
          <w:p w:rsidR="00623AE2" w:rsidRDefault="00A33519">
            <w:pPr>
              <w:pStyle w:val="TableContents"/>
            </w:pPr>
            <w:r>
              <w:t xml:space="preserve">Общероссийские спортивные федерации </w:t>
            </w:r>
          </w:p>
        </w:tc>
      </w:tr>
      <w:tr w:rsidR="00623AE2" w:rsidTr="00A33519">
        <w:tc>
          <w:tcPr>
            <w:tcW w:w="826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57. </w:t>
            </w:r>
          </w:p>
        </w:tc>
        <w:tc>
          <w:tcPr>
            <w:tcW w:w="6262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Проведение всероссийских физкультурных мероприятий среди общеобразовательных организаций, в том числе </w:t>
            </w:r>
          </w:p>
          <w:p w:rsidR="00623AE2" w:rsidRDefault="00A33519">
            <w:pPr>
              <w:pStyle w:val="TableContents"/>
            </w:pPr>
            <w:r>
              <w:t xml:space="preserve">Всероссийских спортивных соревнований школьников «Президентские состязания», Всероссийских спортивных игр школьников «Президентские спортивные игры» </w:t>
            </w:r>
          </w:p>
        </w:tc>
        <w:tc>
          <w:tcPr>
            <w:tcW w:w="3466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>Инф</w:t>
            </w:r>
            <w:r>
              <w:t xml:space="preserve">ормационно-аналитические материалы 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ежегодно, </w:t>
            </w:r>
          </w:p>
          <w:p w:rsidR="00623AE2" w:rsidRDefault="00A33519">
            <w:pPr>
              <w:pStyle w:val="TableContents"/>
            </w:pPr>
            <w:r>
              <w:t xml:space="preserve">начиная с 2018 г. </w:t>
            </w:r>
          </w:p>
        </w:tc>
        <w:tc>
          <w:tcPr>
            <w:tcW w:w="2926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proofErr w:type="spellStart"/>
            <w:r>
              <w:t>Минспорт</w:t>
            </w:r>
            <w:proofErr w:type="spellEnd"/>
            <w:r>
              <w:t xml:space="preserve"> России, </w:t>
            </w:r>
          </w:p>
          <w:p w:rsidR="00623AE2" w:rsidRDefault="00A33519">
            <w:pPr>
              <w:pStyle w:val="TableContents"/>
            </w:pPr>
            <w:proofErr w:type="spellStart"/>
            <w:r>
              <w:t>Минобрнауки</w:t>
            </w:r>
            <w:proofErr w:type="spellEnd"/>
            <w:r>
              <w:t xml:space="preserve"> России, </w:t>
            </w:r>
          </w:p>
          <w:p w:rsidR="00623AE2" w:rsidRDefault="00A33519">
            <w:pPr>
              <w:pStyle w:val="TableContents"/>
            </w:pPr>
            <w:r>
              <w:t xml:space="preserve">органы исполнительной власти субъектов Российской Федерации, </w:t>
            </w:r>
          </w:p>
          <w:p w:rsidR="00623AE2" w:rsidRDefault="00A33519">
            <w:pPr>
              <w:pStyle w:val="TableContents"/>
            </w:pPr>
            <w:r>
              <w:t xml:space="preserve">Общероссийские </w:t>
            </w:r>
          </w:p>
          <w:p w:rsidR="00623AE2" w:rsidRDefault="00A33519">
            <w:pPr>
              <w:pStyle w:val="TableContents"/>
            </w:pPr>
            <w:r>
              <w:t xml:space="preserve">спортивные федерации </w:t>
            </w:r>
          </w:p>
        </w:tc>
      </w:tr>
      <w:tr w:rsidR="00623AE2" w:rsidTr="00A33519">
        <w:tc>
          <w:tcPr>
            <w:tcW w:w="826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58. </w:t>
            </w:r>
          </w:p>
        </w:tc>
        <w:tc>
          <w:tcPr>
            <w:tcW w:w="6262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>Совершенствование системы физического воспита</w:t>
            </w:r>
            <w:r>
              <w:t xml:space="preserve">ния детей, в том числе внедрение в образовательных организациях Всероссийского физкультурно-спортивного комплекса «Готов к труду и обороне» (ГТО) </w:t>
            </w:r>
          </w:p>
        </w:tc>
        <w:tc>
          <w:tcPr>
            <w:tcW w:w="3466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Информационно-аналитические материалы 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ежегодно, </w:t>
            </w:r>
          </w:p>
          <w:p w:rsidR="00623AE2" w:rsidRDefault="00A33519">
            <w:pPr>
              <w:pStyle w:val="TableContents"/>
            </w:pPr>
            <w:r>
              <w:t xml:space="preserve">2018-2020 гг. </w:t>
            </w:r>
          </w:p>
        </w:tc>
        <w:tc>
          <w:tcPr>
            <w:tcW w:w="2926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proofErr w:type="spellStart"/>
            <w:r>
              <w:t>Минобрнауки</w:t>
            </w:r>
            <w:proofErr w:type="spellEnd"/>
            <w:r>
              <w:t xml:space="preserve"> России, </w:t>
            </w:r>
          </w:p>
          <w:p w:rsidR="00623AE2" w:rsidRDefault="00A33519">
            <w:pPr>
              <w:pStyle w:val="TableContents"/>
            </w:pPr>
            <w:proofErr w:type="spellStart"/>
            <w:r>
              <w:t>Минспорт</w:t>
            </w:r>
            <w:proofErr w:type="spellEnd"/>
            <w:r>
              <w:t xml:space="preserve"> России, </w:t>
            </w:r>
          </w:p>
          <w:p w:rsidR="00623AE2" w:rsidRDefault="00A33519">
            <w:pPr>
              <w:pStyle w:val="TableContents"/>
            </w:pPr>
            <w:r>
              <w:t xml:space="preserve">органы исполнительной власти субъектов </w:t>
            </w:r>
            <w:r>
              <w:lastRenderedPageBreak/>
              <w:t xml:space="preserve">Российской Федерации </w:t>
            </w:r>
          </w:p>
        </w:tc>
      </w:tr>
      <w:tr w:rsidR="00623AE2" w:rsidTr="00A33519">
        <w:tc>
          <w:tcPr>
            <w:tcW w:w="15341" w:type="dxa"/>
            <w:gridSpan w:val="5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rPr>
                <w:rStyle w:val="StrongEmphasis"/>
              </w:rPr>
              <w:lastRenderedPageBreak/>
              <w:t>VI. Мероприятия, направленные на развитие системы детского отдыха и детского туризма</w:t>
            </w:r>
          </w:p>
        </w:tc>
      </w:tr>
      <w:tr w:rsidR="00623AE2" w:rsidTr="00A33519">
        <w:tc>
          <w:tcPr>
            <w:tcW w:w="826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59. </w:t>
            </w:r>
          </w:p>
        </w:tc>
        <w:tc>
          <w:tcPr>
            <w:tcW w:w="6262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Совершенствование законодательных и иных нормативных правовых актов в сфере организации отдыха и оздоровления детей </w:t>
            </w:r>
          </w:p>
        </w:tc>
        <w:tc>
          <w:tcPr>
            <w:tcW w:w="3466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Федеральный закон, ведомственные акты 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IV квартал 2018 г. </w:t>
            </w:r>
          </w:p>
        </w:tc>
        <w:tc>
          <w:tcPr>
            <w:tcW w:w="2926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proofErr w:type="spellStart"/>
            <w:r>
              <w:t>Минобрнауки</w:t>
            </w:r>
            <w:proofErr w:type="spellEnd"/>
            <w:r>
              <w:t xml:space="preserve"> России, </w:t>
            </w:r>
          </w:p>
          <w:p w:rsidR="00623AE2" w:rsidRDefault="00A33519">
            <w:pPr>
              <w:pStyle w:val="TableContents"/>
            </w:pPr>
            <w:r>
              <w:t xml:space="preserve">Минтруд России, </w:t>
            </w:r>
          </w:p>
          <w:p w:rsidR="00623AE2" w:rsidRDefault="00A33519">
            <w:pPr>
              <w:pStyle w:val="TableContents"/>
            </w:pPr>
            <w:proofErr w:type="spellStart"/>
            <w:r>
              <w:t>Минспорт</w:t>
            </w:r>
            <w:proofErr w:type="spellEnd"/>
            <w:r>
              <w:t xml:space="preserve"> России </w:t>
            </w:r>
          </w:p>
          <w:p w:rsidR="00623AE2" w:rsidRDefault="00A33519">
            <w:pPr>
              <w:pStyle w:val="TableContents"/>
            </w:pPr>
            <w:r>
              <w:t xml:space="preserve">МЧС России, </w:t>
            </w:r>
          </w:p>
          <w:p w:rsidR="00623AE2" w:rsidRDefault="00A33519">
            <w:pPr>
              <w:pStyle w:val="TableContents"/>
            </w:pPr>
            <w:r>
              <w:t xml:space="preserve">МВД России, </w:t>
            </w:r>
          </w:p>
          <w:p w:rsidR="00623AE2" w:rsidRDefault="00A33519">
            <w:pPr>
              <w:pStyle w:val="TableContents"/>
            </w:pPr>
            <w:proofErr w:type="spellStart"/>
            <w:r>
              <w:t>Минкомсвязи</w:t>
            </w:r>
            <w:proofErr w:type="spellEnd"/>
            <w:r>
              <w:t xml:space="preserve"> России, </w:t>
            </w:r>
          </w:p>
          <w:p w:rsidR="00623AE2" w:rsidRDefault="00A33519">
            <w:pPr>
              <w:pStyle w:val="TableContents"/>
            </w:pPr>
            <w:r>
              <w:t xml:space="preserve">Минздрав России, </w:t>
            </w:r>
          </w:p>
          <w:p w:rsidR="00623AE2" w:rsidRDefault="00A33519">
            <w:pPr>
              <w:pStyle w:val="TableContents"/>
            </w:pPr>
            <w:proofErr w:type="spellStart"/>
            <w:r>
              <w:t>Роспотребнадзор</w:t>
            </w:r>
            <w:proofErr w:type="spellEnd"/>
            <w:r>
              <w:t xml:space="preserve">, </w:t>
            </w:r>
          </w:p>
          <w:p w:rsidR="00623AE2" w:rsidRDefault="00A33519">
            <w:pPr>
              <w:pStyle w:val="TableContents"/>
            </w:pPr>
            <w:proofErr w:type="spellStart"/>
            <w:r>
              <w:t>Рособрнадзор</w:t>
            </w:r>
            <w:proofErr w:type="spellEnd"/>
            <w:r>
              <w:t xml:space="preserve">, </w:t>
            </w:r>
          </w:p>
          <w:p w:rsidR="00623AE2" w:rsidRDefault="00A33519">
            <w:pPr>
              <w:pStyle w:val="TableContents"/>
            </w:pPr>
            <w:r>
              <w:t xml:space="preserve">Минфин России </w:t>
            </w:r>
          </w:p>
        </w:tc>
      </w:tr>
      <w:tr w:rsidR="00623AE2" w:rsidTr="00A33519">
        <w:tc>
          <w:tcPr>
            <w:tcW w:w="826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60. </w:t>
            </w:r>
          </w:p>
        </w:tc>
        <w:tc>
          <w:tcPr>
            <w:tcW w:w="6262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Установление требований к туристским маршрутам для детей </w:t>
            </w:r>
          </w:p>
        </w:tc>
        <w:tc>
          <w:tcPr>
            <w:tcW w:w="3466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Акт Правительства Российской Федерации 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в течение шести месяцев после принятия Федерального закона об изменениях в законодательстве в сфере организации отдыха и оздоровления </w:t>
            </w:r>
            <w:r>
              <w:lastRenderedPageBreak/>
              <w:t xml:space="preserve">детей </w:t>
            </w:r>
          </w:p>
        </w:tc>
        <w:tc>
          <w:tcPr>
            <w:tcW w:w="2926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lastRenderedPageBreak/>
              <w:t xml:space="preserve">Минкультуры России </w:t>
            </w:r>
          </w:p>
          <w:p w:rsidR="00623AE2" w:rsidRDefault="00A33519">
            <w:pPr>
              <w:pStyle w:val="TableContents"/>
            </w:pPr>
            <w:proofErr w:type="spellStart"/>
            <w:r>
              <w:t>Минобрнауки</w:t>
            </w:r>
            <w:proofErr w:type="spellEnd"/>
            <w:r>
              <w:t xml:space="preserve"> России </w:t>
            </w:r>
          </w:p>
          <w:p w:rsidR="00623AE2" w:rsidRDefault="00A33519">
            <w:pPr>
              <w:pStyle w:val="TableContents"/>
            </w:pPr>
            <w:r>
              <w:t xml:space="preserve">Ростуризм </w:t>
            </w:r>
          </w:p>
          <w:p w:rsidR="00623AE2" w:rsidRDefault="00A33519">
            <w:pPr>
              <w:pStyle w:val="TableContents"/>
            </w:pPr>
            <w:r>
              <w:t xml:space="preserve">органы исполнительной власти субъектов Российской Федерации </w:t>
            </w:r>
          </w:p>
        </w:tc>
      </w:tr>
      <w:tr w:rsidR="00623AE2" w:rsidTr="00A33519">
        <w:tc>
          <w:tcPr>
            <w:tcW w:w="826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lastRenderedPageBreak/>
              <w:t>61</w:t>
            </w:r>
            <w:r>
              <w:t xml:space="preserve">. </w:t>
            </w:r>
          </w:p>
        </w:tc>
        <w:tc>
          <w:tcPr>
            <w:tcW w:w="6262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Обеспечение организаций отдыха детей и их оздоровления профессиональными кадрами </w:t>
            </w:r>
          </w:p>
        </w:tc>
        <w:tc>
          <w:tcPr>
            <w:tcW w:w="3466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Доклад в Правительство Российской Федерации 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ежегодно, март </w:t>
            </w:r>
          </w:p>
        </w:tc>
        <w:tc>
          <w:tcPr>
            <w:tcW w:w="2926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proofErr w:type="spellStart"/>
            <w:r>
              <w:t>Минобрнауки</w:t>
            </w:r>
            <w:proofErr w:type="spellEnd"/>
            <w:r>
              <w:t xml:space="preserve"> России </w:t>
            </w:r>
          </w:p>
        </w:tc>
      </w:tr>
      <w:tr w:rsidR="00623AE2" w:rsidTr="00A33519">
        <w:tc>
          <w:tcPr>
            <w:tcW w:w="826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62. </w:t>
            </w:r>
          </w:p>
        </w:tc>
        <w:tc>
          <w:tcPr>
            <w:tcW w:w="6262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Разработка и реализация туристских проектов для детей, в том числе включающие туристско-спортивные слеты, сборы, экскурсии. </w:t>
            </w:r>
          </w:p>
        </w:tc>
        <w:tc>
          <w:tcPr>
            <w:tcW w:w="3466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Ведомственный акт 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ежегодно, </w:t>
            </w:r>
          </w:p>
          <w:p w:rsidR="00623AE2" w:rsidRDefault="00A33519">
            <w:pPr>
              <w:pStyle w:val="TableContents"/>
            </w:pPr>
            <w:r>
              <w:t xml:space="preserve">2018-2020 гг. </w:t>
            </w:r>
          </w:p>
        </w:tc>
        <w:tc>
          <w:tcPr>
            <w:tcW w:w="2926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proofErr w:type="spellStart"/>
            <w:r>
              <w:t>Минобрнауки</w:t>
            </w:r>
            <w:proofErr w:type="spellEnd"/>
            <w:r>
              <w:t xml:space="preserve"> России, </w:t>
            </w:r>
          </w:p>
          <w:p w:rsidR="00623AE2" w:rsidRDefault="00A33519">
            <w:pPr>
              <w:pStyle w:val="TableContents"/>
            </w:pPr>
            <w:r>
              <w:t xml:space="preserve">Минкультуры России, </w:t>
            </w:r>
          </w:p>
          <w:p w:rsidR="00623AE2" w:rsidRDefault="00A33519">
            <w:pPr>
              <w:pStyle w:val="TableContents"/>
            </w:pPr>
            <w:r>
              <w:t xml:space="preserve">Ростуризм, </w:t>
            </w:r>
          </w:p>
          <w:p w:rsidR="00623AE2" w:rsidRDefault="00A33519">
            <w:pPr>
              <w:pStyle w:val="TableContents"/>
            </w:pPr>
            <w:r>
              <w:t>органы исполнительной власти суб</w:t>
            </w:r>
            <w:r>
              <w:t xml:space="preserve">ъектов Российской Федерации </w:t>
            </w:r>
          </w:p>
        </w:tc>
      </w:tr>
      <w:tr w:rsidR="00623AE2" w:rsidTr="00A33519">
        <w:tc>
          <w:tcPr>
            <w:tcW w:w="826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63. </w:t>
            </w:r>
          </w:p>
        </w:tc>
        <w:tc>
          <w:tcPr>
            <w:tcW w:w="6262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Реализация Национальной программы детского туризма «Моя Россия» </w:t>
            </w:r>
          </w:p>
        </w:tc>
        <w:tc>
          <w:tcPr>
            <w:tcW w:w="3466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Информационно-аналитические материалы 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ежегодно, </w:t>
            </w:r>
          </w:p>
          <w:p w:rsidR="00623AE2" w:rsidRDefault="00A33519">
            <w:pPr>
              <w:pStyle w:val="TableContents"/>
            </w:pPr>
            <w:r>
              <w:t xml:space="preserve">2018-2020 гг. </w:t>
            </w:r>
          </w:p>
        </w:tc>
        <w:tc>
          <w:tcPr>
            <w:tcW w:w="2926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Минкультуры России, </w:t>
            </w:r>
          </w:p>
          <w:p w:rsidR="00623AE2" w:rsidRDefault="00A33519">
            <w:pPr>
              <w:pStyle w:val="TableContents"/>
            </w:pPr>
            <w:r>
              <w:t xml:space="preserve">органы исполнительной власти субъектов Российской Федерации </w:t>
            </w:r>
          </w:p>
        </w:tc>
      </w:tr>
      <w:tr w:rsidR="00623AE2" w:rsidTr="00A33519">
        <w:tc>
          <w:tcPr>
            <w:tcW w:w="826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64. </w:t>
            </w:r>
          </w:p>
        </w:tc>
        <w:tc>
          <w:tcPr>
            <w:tcW w:w="6262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Проведение Года детского туризма </w:t>
            </w:r>
          </w:p>
        </w:tc>
        <w:tc>
          <w:tcPr>
            <w:tcW w:w="3466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Нормативно-правовой акт 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IV квартал 2018 г., </w:t>
            </w:r>
          </w:p>
          <w:p w:rsidR="00623AE2" w:rsidRDefault="00A33519">
            <w:pPr>
              <w:pStyle w:val="TableContents"/>
            </w:pPr>
            <w:r>
              <w:t xml:space="preserve">2019 г. </w:t>
            </w:r>
          </w:p>
        </w:tc>
        <w:tc>
          <w:tcPr>
            <w:tcW w:w="2926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Минкультуры России, </w:t>
            </w:r>
          </w:p>
          <w:p w:rsidR="00623AE2" w:rsidRDefault="00A33519">
            <w:pPr>
              <w:pStyle w:val="TableContents"/>
            </w:pPr>
            <w:proofErr w:type="spellStart"/>
            <w:r>
              <w:t>Минобрнауки</w:t>
            </w:r>
            <w:proofErr w:type="spellEnd"/>
            <w:r>
              <w:t xml:space="preserve"> России, </w:t>
            </w:r>
          </w:p>
          <w:p w:rsidR="00623AE2" w:rsidRDefault="00A33519">
            <w:pPr>
              <w:pStyle w:val="TableContents"/>
            </w:pPr>
            <w:proofErr w:type="spellStart"/>
            <w:r>
              <w:t>Минспорт</w:t>
            </w:r>
            <w:proofErr w:type="spellEnd"/>
            <w:r>
              <w:t xml:space="preserve"> России, </w:t>
            </w:r>
          </w:p>
          <w:p w:rsidR="00623AE2" w:rsidRDefault="00A33519">
            <w:pPr>
              <w:pStyle w:val="TableContents"/>
            </w:pPr>
            <w:r>
              <w:t xml:space="preserve">органы исполнительной власти субъектов Российской Федерации </w:t>
            </w:r>
          </w:p>
        </w:tc>
      </w:tr>
      <w:tr w:rsidR="00623AE2" w:rsidTr="00A33519">
        <w:tc>
          <w:tcPr>
            <w:tcW w:w="826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65. </w:t>
            </w:r>
          </w:p>
        </w:tc>
        <w:tc>
          <w:tcPr>
            <w:tcW w:w="6262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Проработка вопроса о внесении изменений контрактной системы закупок при организации отдыха детей и их оздоровления (в том числе в сфере детского туризма), уточнение основных критериев при определении </w:t>
            </w:r>
            <w:r>
              <w:lastRenderedPageBreak/>
              <w:t xml:space="preserve">поставщика услуги </w:t>
            </w:r>
          </w:p>
        </w:tc>
        <w:tc>
          <w:tcPr>
            <w:tcW w:w="3466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lastRenderedPageBreak/>
              <w:t xml:space="preserve">Федеральный закон 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>III квартал 2018 г</w:t>
            </w:r>
            <w:r>
              <w:t xml:space="preserve">. </w:t>
            </w:r>
          </w:p>
        </w:tc>
        <w:tc>
          <w:tcPr>
            <w:tcW w:w="2926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Минфин России </w:t>
            </w:r>
          </w:p>
        </w:tc>
      </w:tr>
      <w:tr w:rsidR="00623AE2" w:rsidTr="00A33519">
        <w:tc>
          <w:tcPr>
            <w:tcW w:w="826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lastRenderedPageBreak/>
              <w:t xml:space="preserve">66. </w:t>
            </w:r>
          </w:p>
        </w:tc>
        <w:tc>
          <w:tcPr>
            <w:tcW w:w="6262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Ведение ежегодного рейтинга летних лагерей в каждом регионе Российской Федерации по итогам приемки к началу каждой смены и размещение в сети Интернет на портале уполномоченного органа субъекта Российской Федерации </w:t>
            </w:r>
          </w:p>
        </w:tc>
        <w:tc>
          <w:tcPr>
            <w:tcW w:w="3466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>Ведомственный акт</w:t>
            </w:r>
            <w:r>
              <w:t xml:space="preserve"> 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ежегодно, </w:t>
            </w:r>
          </w:p>
          <w:p w:rsidR="00623AE2" w:rsidRDefault="00A33519">
            <w:pPr>
              <w:pStyle w:val="TableContents"/>
            </w:pPr>
            <w:r>
              <w:t xml:space="preserve">начиная с 2018 г. </w:t>
            </w:r>
          </w:p>
        </w:tc>
        <w:tc>
          <w:tcPr>
            <w:tcW w:w="2926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proofErr w:type="spellStart"/>
            <w:r>
              <w:t>Минобрнауки</w:t>
            </w:r>
            <w:proofErr w:type="spellEnd"/>
            <w:r>
              <w:t xml:space="preserve"> России, </w:t>
            </w:r>
          </w:p>
          <w:p w:rsidR="00623AE2" w:rsidRDefault="00A33519">
            <w:pPr>
              <w:pStyle w:val="TableContents"/>
            </w:pPr>
            <w:r>
              <w:t xml:space="preserve">органы исполнительной власти субъектов Российской Федерации </w:t>
            </w:r>
          </w:p>
        </w:tc>
      </w:tr>
      <w:tr w:rsidR="00623AE2" w:rsidTr="00A33519">
        <w:tc>
          <w:tcPr>
            <w:tcW w:w="15341" w:type="dxa"/>
            <w:gridSpan w:val="5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rPr>
                <w:rStyle w:val="StrongEmphasis"/>
              </w:rPr>
              <w:t>VII. Мероприятия, направленные на обеспечение информационной безопасности детей</w:t>
            </w:r>
          </w:p>
        </w:tc>
      </w:tr>
      <w:tr w:rsidR="00623AE2" w:rsidTr="00A33519">
        <w:tc>
          <w:tcPr>
            <w:tcW w:w="826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67. </w:t>
            </w:r>
          </w:p>
        </w:tc>
        <w:tc>
          <w:tcPr>
            <w:tcW w:w="6262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Утверждение плана мероприятий по реализации Концепции информационной безопасности детей на 2018-2020 годы </w:t>
            </w:r>
          </w:p>
        </w:tc>
        <w:tc>
          <w:tcPr>
            <w:tcW w:w="3466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Акт Правительства Российской Федерации 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I квартал 2018 г. </w:t>
            </w:r>
          </w:p>
        </w:tc>
        <w:tc>
          <w:tcPr>
            <w:tcW w:w="2926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proofErr w:type="spellStart"/>
            <w:r>
              <w:t>Минкомсвязь</w:t>
            </w:r>
            <w:proofErr w:type="spellEnd"/>
            <w:r>
              <w:t xml:space="preserve"> России, </w:t>
            </w:r>
          </w:p>
          <w:p w:rsidR="00623AE2" w:rsidRDefault="00A33519">
            <w:pPr>
              <w:pStyle w:val="TableContents"/>
            </w:pPr>
            <w:r>
              <w:t xml:space="preserve">заинтересованные федеральные органы исполнительной власти </w:t>
            </w:r>
          </w:p>
        </w:tc>
      </w:tr>
      <w:tr w:rsidR="00623AE2" w:rsidTr="00A33519">
        <w:tc>
          <w:tcPr>
            <w:tcW w:w="826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68. </w:t>
            </w:r>
          </w:p>
        </w:tc>
        <w:tc>
          <w:tcPr>
            <w:tcW w:w="6262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>Определение органа исполнительной власти, уполномоченного на проведение экспертизы (социальной, психологической, педагогической, санитарной) настольных, компьютерных и иных игр, игрушек и игровых сооружений для детей в целях обеспечения безопасности жизни,</w:t>
            </w:r>
            <w:r>
              <w:t xml:space="preserve"> охраны здоровья, нравственности ребенка, защиты его от негативных воздействий </w:t>
            </w:r>
          </w:p>
        </w:tc>
        <w:tc>
          <w:tcPr>
            <w:tcW w:w="3466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Акт Правительства Российской Федерации 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1 квартал 2018 г. </w:t>
            </w:r>
          </w:p>
        </w:tc>
        <w:tc>
          <w:tcPr>
            <w:tcW w:w="2926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proofErr w:type="spellStart"/>
            <w:r>
              <w:t>Роспотребнадзор</w:t>
            </w:r>
            <w:proofErr w:type="spellEnd"/>
            <w:r>
              <w:t xml:space="preserve">, </w:t>
            </w:r>
          </w:p>
          <w:p w:rsidR="00623AE2" w:rsidRDefault="00A33519">
            <w:pPr>
              <w:pStyle w:val="TableContents"/>
            </w:pPr>
            <w:proofErr w:type="spellStart"/>
            <w:r>
              <w:t>Минкомсвязь</w:t>
            </w:r>
            <w:proofErr w:type="spellEnd"/>
            <w:r>
              <w:t xml:space="preserve"> России, </w:t>
            </w:r>
          </w:p>
          <w:p w:rsidR="00623AE2" w:rsidRDefault="00A33519">
            <w:pPr>
              <w:pStyle w:val="TableContents"/>
            </w:pPr>
            <w:proofErr w:type="spellStart"/>
            <w:r>
              <w:t>Минобрнауки</w:t>
            </w:r>
            <w:proofErr w:type="spellEnd"/>
            <w:r>
              <w:t xml:space="preserve"> России, </w:t>
            </w:r>
          </w:p>
          <w:p w:rsidR="00623AE2" w:rsidRDefault="00A33519">
            <w:pPr>
              <w:pStyle w:val="TableContents"/>
            </w:pPr>
            <w:r>
              <w:t xml:space="preserve">Минздрав России </w:t>
            </w:r>
          </w:p>
        </w:tc>
      </w:tr>
      <w:tr w:rsidR="00623AE2" w:rsidTr="00A33519">
        <w:tc>
          <w:tcPr>
            <w:tcW w:w="826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69. </w:t>
            </w:r>
          </w:p>
        </w:tc>
        <w:tc>
          <w:tcPr>
            <w:tcW w:w="6262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Реализация мероприятий, направленных на профилактику рисков и угроз, связанных с использованием современных информационных технологий и сети Интернет </w:t>
            </w:r>
          </w:p>
        </w:tc>
        <w:tc>
          <w:tcPr>
            <w:tcW w:w="3466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Доклад в Правительство Российской Федерации 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IV квартал </w:t>
            </w:r>
          </w:p>
          <w:p w:rsidR="00623AE2" w:rsidRDefault="00A33519">
            <w:pPr>
              <w:pStyle w:val="TableContents"/>
            </w:pPr>
            <w:r>
              <w:t xml:space="preserve">2018-2019 гг. </w:t>
            </w:r>
          </w:p>
        </w:tc>
        <w:tc>
          <w:tcPr>
            <w:tcW w:w="2926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proofErr w:type="spellStart"/>
            <w:r>
              <w:t>Минкомсвязь</w:t>
            </w:r>
            <w:proofErr w:type="spellEnd"/>
            <w:r>
              <w:t xml:space="preserve"> России, </w:t>
            </w:r>
          </w:p>
          <w:p w:rsidR="00623AE2" w:rsidRDefault="00A33519">
            <w:pPr>
              <w:pStyle w:val="TableContents"/>
            </w:pPr>
            <w:proofErr w:type="spellStart"/>
            <w:r>
              <w:t>Минобрнауки</w:t>
            </w:r>
            <w:proofErr w:type="spellEnd"/>
            <w:r>
              <w:t xml:space="preserve"> России, </w:t>
            </w:r>
          </w:p>
          <w:p w:rsidR="00623AE2" w:rsidRDefault="00A33519">
            <w:pPr>
              <w:pStyle w:val="TableContents"/>
            </w:pPr>
            <w:r>
              <w:t xml:space="preserve">органы исполнительной власти субъектов Российской Федерации </w:t>
            </w:r>
          </w:p>
        </w:tc>
      </w:tr>
      <w:tr w:rsidR="00623AE2" w:rsidTr="00A33519">
        <w:tc>
          <w:tcPr>
            <w:tcW w:w="826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70. </w:t>
            </w:r>
          </w:p>
        </w:tc>
        <w:tc>
          <w:tcPr>
            <w:tcW w:w="6262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Создание на региональных информационных ресурсах отдельных вкладок для приема от активных граждан </w:t>
            </w:r>
            <w:r>
              <w:lastRenderedPageBreak/>
              <w:t xml:space="preserve">сведений об </w:t>
            </w:r>
            <w:proofErr w:type="spellStart"/>
            <w:r>
              <w:t>интернет-ресурсах</w:t>
            </w:r>
            <w:proofErr w:type="spellEnd"/>
            <w:r>
              <w:t xml:space="preserve">, где предположительно содержится </w:t>
            </w:r>
            <w:proofErr w:type="gramStart"/>
            <w:r>
              <w:t>запреще</w:t>
            </w:r>
            <w:r>
              <w:t>нный</w:t>
            </w:r>
            <w:proofErr w:type="gramEnd"/>
            <w:r>
              <w:t xml:space="preserve"> к распространению </w:t>
            </w:r>
            <w:proofErr w:type="spellStart"/>
            <w:r>
              <w:t>контент</w:t>
            </w:r>
            <w:proofErr w:type="spellEnd"/>
            <w:r>
              <w:t xml:space="preserve"> и в случае подтверждения признаков опасного </w:t>
            </w:r>
            <w:proofErr w:type="spellStart"/>
            <w:r>
              <w:t>контента</w:t>
            </w:r>
            <w:proofErr w:type="spellEnd"/>
            <w:r>
              <w:t xml:space="preserve"> блокироваться по предложениям </w:t>
            </w:r>
            <w:proofErr w:type="spellStart"/>
            <w:r>
              <w:t>киберволонтеров</w:t>
            </w:r>
            <w:proofErr w:type="spellEnd"/>
            <w:r>
              <w:t xml:space="preserve"> </w:t>
            </w:r>
          </w:p>
        </w:tc>
        <w:tc>
          <w:tcPr>
            <w:tcW w:w="3466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lastRenderedPageBreak/>
              <w:t xml:space="preserve">Акты органов исполнительной власти субъектов Российской </w:t>
            </w:r>
            <w:r>
              <w:lastRenderedPageBreak/>
              <w:t xml:space="preserve">Федерации 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lastRenderedPageBreak/>
              <w:t xml:space="preserve">III квартал 2018 </w:t>
            </w:r>
            <w:r>
              <w:lastRenderedPageBreak/>
              <w:t xml:space="preserve">г. </w:t>
            </w:r>
          </w:p>
        </w:tc>
        <w:tc>
          <w:tcPr>
            <w:tcW w:w="2926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lastRenderedPageBreak/>
              <w:t>Органы исполнительной власти субъекто</w:t>
            </w:r>
            <w:r>
              <w:t xml:space="preserve">в </w:t>
            </w:r>
            <w:r>
              <w:lastRenderedPageBreak/>
              <w:t xml:space="preserve">Российской Федерации, </w:t>
            </w:r>
          </w:p>
          <w:p w:rsidR="00623AE2" w:rsidRDefault="00A33519">
            <w:pPr>
              <w:pStyle w:val="TableContents"/>
            </w:pPr>
            <w:proofErr w:type="spellStart"/>
            <w:r>
              <w:t>Роскомнадзор</w:t>
            </w:r>
            <w:proofErr w:type="spellEnd"/>
            <w:r>
              <w:t xml:space="preserve"> </w:t>
            </w:r>
          </w:p>
        </w:tc>
      </w:tr>
      <w:tr w:rsidR="00623AE2" w:rsidTr="00A33519">
        <w:tc>
          <w:tcPr>
            <w:tcW w:w="826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lastRenderedPageBreak/>
              <w:t xml:space="preserve">71. </w:t>
            </w:r>
          </w:p>
        </w:tc>
        <w:tc>
          <w:tcPr>
            <w:tcW w:w="6262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Организация широкомасштабной работы с родителями (законными представителями) с целью разъяснения им особенностей психического развития несовершеннолетних, методов общения с детьми, а также о способах обеспечения защиты детей в сети «Интернет» </w:t>
            </w:r>
          </w:p>
        </w:tc>
        <w:tc>
          <w:tcPr>
            <w:tcW w:w="3466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>Информационн</w:t>
            </w:r>
            <w:r>
              <w:t xml:space="preserve">о-аналитические материалы 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ежегодно, </w:t>
            </w:r>
          </w:p>
          <w:p w:rsidR="00623AE2" w:rsidRDefault="00A33519">
            <w:pPr>
              <w:pStyle w:val="TableContents"/>
            </w:pPr>
            <w:r>
              <w:t xml:space="preserve">2018-2020 гг. </w:t>
            </w:r>
          </w:p>
        </w:tc>
        <w:tc>
          <w:tcPr>
            <w:tcW w:w="2926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proofErr w:type="spellStart"/>
            <w:r>
              <w:t>Минобрнауки</w:t>
            </w:r>
            <w:proofErr w:type="spellEnd"/>
            <w:r>
              <w:t xml:space="preserve"> России, </w:t>
            </w:r>
          </w:p>
          <w:p w:rsidR="00623AE2" w:rsidRDefault="00A33519">
            <w:pPr>
              <w:pStyle w:val="TableContents"/>
            </w:pPr>
            <w:proofErr w:type="spellStart"/>
            <w:r>
              <w:t>Минкомсвязь</w:t>
            </w:r>
            <w:proofErr w:type="spellEnd"/>
            <w:r>
              <w:t xml:space="preserve"> России, </w:t>
            </w:r>
          </w:p>
          <w:p w:rsidR="00623AE2" w:rsidRDefault="00A33519">
            <w:pPr>
              <w:pStyle w:val="TableContents"/>
            </w:pPr>
            <w:r>
              <w:t xml:space="preserve">МВД России, </w:t>
            </w:r>
          </w:p>
          <w:p w:rsidR="00623AE2" w:rsidRDefault="00A33519">
            <w:pPr>
              <w:pStyle w:val="TableContents"/>
            </w:pPr>
            <w:r>
              <w:t xml:space="preserve">органы исполнительной власти субъектов Российской Федерации </w:t>
            </w:r>
          </w:p>
        </w:tc>
      </w:tr>
      <w:tr w:rsidR="00623AE2" w:rsidTr="00A33519">
        <w:tc>
          <w:tcPr>
            <w:tcW w:w="826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72. </w:t>
            </w:r>
          </w:p>
        </w:tc>
        <w:tc>
          <w:tcPr>
            <w:tcW w:w="6262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>Совершенствование правовых механизмов ограничения доступа детей и подростков к ин</w:t>
            </w:r>
            <w:r>
              <w:t xml:space="preserve">формации, причиняющей вред их здоровью и развитию и направленной на популяризацию антиобщественных тенденций и соответствующей им атрибутики в детской среде </w:t>
            </w:r>
          </w:p>
        </w:tc>
        <w:tc>
          <w:tcPr>
            <w:tcW w:w="3466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Информационно-аналитические материалы 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ежегодно, </w:t>
            </w:r>
          </w:p>
          <w:p w:rsidR="00623AE2" w:rsidRDefault="00A33519">
            <w:pPr>
              <w:pStyle w:val="TableContents"/>
            </w:pPr>
            <w:r>
              <w:t xml:space="preserve">2018-2020 гг. </w:t>
            </w:r>
          </w:p>
        </w:tc>
        <w:tc>
          <w:tcPr>
            <w:tcW w:w="2926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proofErr w:type="spellStart"/>
            <w:r>
              <w:t>Минкомсвязь</w:t>
            </w:r>
            <w:proofErr w:type="spellEnd"/>
            <w:r>
              <w:t xml:space="preserve"> России, </w:t>
            </w:r>
          </w:p>
          <w:p w:rsidR="00623AE2" w:rsidRDefault="00A33519">
            <w:pPr>
              <w:pStyle w:val="TableContents"/>
            </w:pPr>
            <w:r>
              <w:t xml:space="preserve">МВД России, </w:t>
            </w:r>
          </w:p>
          <w:p w:rsidR="00623AE2" w:rsidRDefault="00A33519">
            <w:pPr>
              <w:pStyle w:val="TableContents"/>
            </w:pPr>
            <w:r>
              <w:t xml:space="preserve">федеральные органы исполнительной власти </w:t>
            </w:r>
          </w:p>
        </w:tc>
      </w:tr>
      <w:tr w:rsidR="00623AE2" w:rsidTr="00A33519">
        <w:tc>
          <w:tcPr>
            <w:tcW w:w="15341" w:type="dxa"/>
            <w:gridSpan w:val="5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rPr>
                <w:rStyle w:val="StrongEmphasis"/>
              </w:rPr>
              <w:t>VIII. Мероприятия, направленные на обеспечение равных возможностей для детей, нуждающихся в особой заботе государства</w:t>
            </w:r>
          </w:p>
        </w:tc>
      </w:tr>
      <w:tr w:rsidR="00623AE2" w:rsidTr="00A33519">
        <w:tc>
          <w:tcPr>
            <w:tcW w:w="826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73. </w:t>
            </w:r>
          </w:p>
        </w:tc>
        <w:tc>
          <w:tcPr>
            <w:tcW w:w="6262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Разработка плана мероприятий («дорожной карты») по устройству в семьи детей-сирот, находящихся в детских учреждениях </w:t>
            </w:r>
          </w:p>
        </w:tc>
        <w:tc>
          <w:tcPr>
            <w:tcW w:w="3466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Акт Правительства Российской Федерации 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III квартал 2018 г. </w:t>
            </w:r>
          </w:p>
        </w:tc>
        <w:tc>
          <w:tcPr>
            <w:tcW w:w="2926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proofErr w:type="spellStart"/>
            <w:r>
              <w:t>Минобрнауки</w:t>
            </w:r>
            <w:proofErr w:type="spellEnd"/>
            <w:r>
              <w:t xml:space="preserve"> России, </w:t>
            </w:r>
          </w:p>
          <w:p w:rsidR="00623AE2" w:rsidRDefault="00A33519">
            <w:pPr>
              <w:pStyle w:val="TableContents"/>
            </w:pPr>
            <w:r>
              <w:t>органы исполнительной власти субъектов Российской Федера</w:t>
            </w:r>
            <w:r>
              <w:t xml:space="preserve">ции </w:t>
            </w:r>
          </w:p>
        </w:tc>
      </w:tr>
      <w:tr w:rsidR="00623AE2" w:rsidTr="00A33519">
        <w:tc>
          <w:tcPr>
            <w:tcW w:w="826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74. </w:t>
            </w:r>
          </w:p>
        </w:tc>
        <w:tc>
          <w:tcPr>
            <w:tcW w:w="6262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proofErr w:type="gramStart"/>
            <w:r>
              <w:t>Совершенствование нормативного правового регулирования в сфере деятельности по профилактике сиротства в целях сокращения количества случаев: лишения единственного или обоих родителей родительских прав, ограничения их в родительских правах; уклон</w:t>
            </w:r>
            <w:r>
              <w:t xml:space="preserve">ения </w:t>
            </w:r>
            <w:r>
              <w:lastRenderedPageBreak/>
              <w:t xml:space="preserve">родителей от воспитания своих детей или от защиты их прав и интересов; отказа родителей взять своих детей из образовательных организаций, медицинских организаций, организаций, оказывающих социальные услуги </w:t>
            </w:r>
            <w:proofErr w:type="gramEnd"/>
          </w:p>
        </w:tc>
        <w:tc>
          <w:tcPr>
            <w:tcW w:w="3466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lastRenderedPageBreak/>
              <w:t xml:space="preserve">Федеральный закон 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IV квартал 2018 г. </w:t>
            </w:r>
          </w:p>
        </w:tc>
        <w:tc>
          <w:tcPr>
            <w:tcW w:w="2926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proofErr w:type="spellStart"/>
            <w:r>
              <w:t>Миноб</w:t>
            </w:r>
            <w:r>
              <w:t>рнауки</w:t>
            </w:r>
            <w:proofErr w:type="spellEnd"/>
            <w:r>
              <w:t xml:space="preserve"> России, </w:t>
            </w:r>
          </w:p>
          <w:p w:rsidR="00623AE2" w:rsidRDefault="00A33519">
            <w:pPr>
              <w:pStyle w:val="TableContents"/>
            </w:pPr>
            <w:r>
              <w:t xml:space="preserve">Минтруд России, </w:t>
            </w:r>
          </w:p>
          <w:p w:rsidR="00623AE2" w:rsidRDefault="00A33519">
            <w:pPr>
              <w:pStyle w:val="TableContents"/>
            </w:pPr>
            <w:r>
              <w:lastRenderedPageBreak/>
              <w:t xml:space="preserve">Минздрав России, </w:t>
            </w:r>
          </w:p>
        </w:tc>
      </w:tr>
      <w:tr w:rsidR="00623AE2" w:rsidTr="00A33519">
        <w:tc>
          <w:tcPr>
            <w:tcW w:w="826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lastRenderedPageBreak/>
              <w:t xml:space="preserve">75. </w:t>
            </w:r>
          </w:p>
        </w:tc>
        <w:tc>
          <w:tcPr>
            <w:tcW w:w="6262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Обеспечение жилыми помещениями детей-сирот и детей, оставшихся без попечения родителей </w:t>
            </w:r>
          </w:p>
        </w:tc>
        <w:tc>
          <w:tcPr>
            <w:tcW w:w="3466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Доклад в Правительство Российской Федерации 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ежегодно, </w:t>
            </w:r>
          </w:p>
          <w:p w:rsidR="00623AE2" w:rsidRDefault="00A33519">
            <w:pPr>
              <w:pStyle w:val="TableContents"/>
            </w:pPr>
            <w:r>
              <w:t xml:space="preserve">2018-2020 гг. </w:t>
            </w:r>
          </w:p>
        </w:tc>
        <w:tc>
          <w:tcPr>
            <w:tcW w:w="2926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proofErr w:type="spellStart"/>
            <w:r>
              <w:t>Минобрнауки</w:t>
            </w:r>
            <w:proofErr w:type="spellEnd"/>
            <w:r>
              <w:t xml:space="preserve"> России, </w:t>
            </w:r>
          </w:p>
          <w:p w:rsidR="00623AE2" w:rsidRDefault="00A33519">
            <w:pPr>
              <w:pStyle w:val="TableContents"/>
            </w:pPr>
            <w:r>
              <w:t xml:space="preserve">органы исполнительной власти субъектов Российской Федерации </w:t>
            </w:r>
          </w:p>
        </w:tc>
      </w:tr>
      <w:tr w:rsidR="00623AE2" w:rsidTr="00A33519">
        <w:tc>
          <w:tcPr>
            <w:tcW w:w="826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76. </w:t>
            </w:r>
          </w:p>
        </w:tc>
        <w:tc>
          <w:tcPr>
            <w:tcW w:w="6262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Разработка комплекса мер по снижению «вторичного» сиротства, включая мероприятия </w:t>
            </w:r>
            <w:proofErr w:type="gramStart"/>
            <w:r>
              <w:t>по</w:t>
            </w:r>
            <w:proofErr w:type="gramEnd"/>
            <w:r>
              <w:t xml:space="preserve">: </w:t>
            </w:r>
          </w:p>
          <w:p w:rsidR="00623AE2" w:rsidRDefault="00A33519">
            <w:pPr>
              <w:pStyle w:val="TableContents"/>
            </w:pPr>
            <w:r>
              <w:t>развитию социального сопровождения приемных семей в целях профессионального и своевременного оказания п</w:t>
            </w:r>
            <w:r>
              <w:t xml:space="preserve">омощи; </w:t>
            </w:r>
          </w:p>
          <w:p w:rsidR="00623AE2" w:rsidRDefault="00A33519">
            <w:pPr>
              <w:pStyle w:val="TableContents"/>
            </w:pPr>
            <w:r>
              <w:t xml:space="preserve">повышению качества работы школ приемных родителей; </w:t>
            </w:r>
          </w:p>
          <w:p w:rsidR="00623AE2" w:rsidRDefault="00A33519">
            <w:pPr>
              <w:pStyle w:val="TableContents"/>
            </w:pPr>
            <w:r>
              <w:t>государственной поддержке ассоциаций и сообще</w:t>
            </w:r>
            <w:proofErr w:type="gramStart"/>
            <w:r>
              <w:t>ств пр</w:t>
            </w:r>
            <w:proofErr w:type="gramEnd"/>
            <w:r>
              <w:t xml:space="preserve">иемных родителей в регионах; совершенствованию форм подготовки лиц, желающих принять на воспитание в свою семью ребенка; </w:t>
            </w:r>
          </w:p>
          <w:p w:rsidR="00623AE2" w:rsidRDefault="00A33519">
            <w:pPr>
              <w:pStyle w:val="TableContents"/>
            </w:pPr>
            <w:r>
              <w:t>внедрению технологий со</w:t>
            </w:r>
            <w:r>
              <w:t xml:space="preserve">циализации воспитанников организаций для детей-сирот и детей, оставшихся без попечения родителей, и сопровождение выпускников таких организаций, развитию института наставничества </w:t>
            </w:r>
          </w:p>
        </w:tc>
        <w:tc>
          <w:tcPr>
            <w:tcW w:w="3466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Методические материалы для органов исполнительной власти субъектов Российской Федерации, 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ежегодно, </w:t>
            </w:r>
          </w:p>
          <w:p w:rsidR="00623AE2" w:rsidRDefault="00A33519">
            <w:pPr>
              <w:pStyle w:val="TableContents"/>
            </w:pPr>
            <w:r>
              <w:t xml:space="preserve">2018-2020 гг. </w:t>
            </w:r>
          </w:p>
        </w:tc>
        <w:tc>
          <w:tcPr>
            <w:tcW w:w="2926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proofErr w:type="spellStart"/>
            <w:r>
              <w:t>Минобрнауки</w:t>
            </w:r>
            <w:proofErr w:type="spellEnd"/>
            <w:r>
              <w:t xml:space="preserve"> России, </w:t>
            </w:r>
          </w:p>
          <w:p w:rsidR="00623AE2" w:rsidRDefault="00A33519">
            <w:pPr>
              <w:pStyle w:val="TableContents"/>
            </w:pPr>
            <w:r>
              <w:t xml:space="preserve">заинтересованные федеральные органы исполнительной власти, </w:t>
            </w:r>
          </w:p>
          <w:p w:rsidR="00623AE2" w:rsidRDefault="00A33519">
            <w:pPr>
              <w:pStyle w:val="TableContents"/>
            </w:pPr>
            <w:r>
              <w:t>органы исполнительной власти субъектов Российской Федерации</w:t>
            </w:r>
            <w:r>
              <w:t xml:space="preserve">, </w:t>
            </w:r>
          </w:p>
          <w:p w:rsidR="00623AE2" w:rsidRDefault="00A33519">
            <w:pPr>
              <w:pStyle w:val="TableContents"/>
            </w:pPr>
            <w:r>
              <w:t xml:space="preserve">Фонд поддержки детей, находящихся в трудной жизненной ситуации </w:t>
            </w:r>
          </w:p>
        </w:tc>
      </w:tr>
      <w:tr w:rsidR="00623AE2" w:rsidTr="00A33519">
        <w:tc>
          <w:tcPr>
            <w:tcW w:w="826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77. </w:t>
            </w:r>
          </w:p>
        </w:tc>
        <w:tc>
          <w:tcPr>
            <w:tcW w:w="6262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>Создание условий для сохранения семейной среды развития и воспитания детей-инвалидов, в том числе детей с тяжелыми и множественными нарушениями развития, посредством обеспечения досту</w:t>
            </w:r>
            <w:r>
              <w:t xml:space="preserve">пности услуг, предоставляемых организациями различной ведомственной </w:t>
            </w:r>
            <w:r>
              <w:lastRenderedPageBreak/>
              <w:t xml:space="preserve">принадлежности </w:t>
            </w:r>
          </w:p>
        </w:tc>
        <w:tc>
          <w:tcPr>
            <w:tcW w:w="3466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lastRenderedPageBreak/>
              <w:t xml:space="preserve">Информационно-аналитическая информация 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ежегодно, </w:t>
            </w:r>
          </w:p>
          <w:p w:rsidR="00623AE2" w:rsidRDefault="00A33519">
            <w:pPr>
              <w:pStyle w:val="TableContents"/>
            </w:pPr>
            <w:r>
              <w:t xml:space="preserve">2018-2020 гг. </w:t>
            </w:r>
          </w:p>
        </w:tc>
        <w:tc>
          <w:tcPr>
            <w:tcW w:w="2926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Органы исполнительной власти субъектов Российской Федерации, Фонд поддержки детей, находящихся в трудной </w:t>
            </w:r>
            <w:r>
              <w:lastRenderedPageBreak/>
              <w:t>ж</w:t>
            </w:r>
            <w:r>
              <w:t xml:space="preserve">изненной ситуации </w:t>
            </w:r>
          </w:p>
        </w:tc>
      </w:tr>
      <w:tr w:rsidR="00623AE2" w:rsidTr="00A33519">
        <w:tc>
          <w:tcPr>
            <w:tcW w:w="826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lastRenderedPageBreak/>
              <w:t xml:space="preserve">78. </w:t>
            </w:r>
          </w:p>
        </w:tc>
        <w:tc>
          <w:tcPr>
            <w:tcW w:w="6262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proofErr w:type="gramStart"/>
            <w:r>
              <w:t>Предусмотреть на базе организаций здравоохранения, образования и социальной защиты населения создание системы консультативной и практической помощи семьям с детьми-инвалидами, позволяющей непрерывно повышать уровень родительских компетенций в вопросах уход</w:t>
            </w:r>
            <w:r>
              <w:t xml:space="preserve">а, развития и воспитания детей-инвалидов, в том числе детей с тяжелыми и множественными нарушениями развития, а также получать помощь и поддержку в кризисных ситуациях </w:t>
            </w:r>
            <w:proofErr w:type="gramEnd"/>
          </w:p>
        </w:tc>
        <w:tc>
          <w:tcPr>
            <w:tcW w:w="3466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Информационно-аналитическая информация 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ежегодно, </w:t>
            </w:r>
          </w:p>
          <w:p w:rsidR="00623AE2" w:rsidRDefault="00A33519">
            <w:pPr>
              <w:pStyle w:val="TableContents"/>
            </w:pPr>
            <w:r>
              <w:t xml:space="preserve">2018-2020 гг. </w:t>
            </w:r>
          </w:p>
        </w:tc>
        <w:tc>
          <w:tcPr>
            <w:tcW w:w="2926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>Органы исполнительной</w:t>
            </w:r>
            <w:r>
              <w:t xml:space="preserve"> власти субъектов Российской Федерации </w:t>
            </w:r>
          </w:p>
        </w:tc>
      </w:tr>
      <w:tr w:rsidR="00623AE2" w:rsidTr="00A33519">
        <w:tc>
          <w:tcPr>
            <w:tcW w:w="826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79. </w:t>
            </w:r>
          </w:p>
        </w:tc>
        <w:tc>
          <w:tcPr>
            <w:tcW w:w="6262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>Реализация Межведомственного комплексного плана по вопросам организации инклюзивного дошкольного и общего образования и создания специальных условий для получения образования детьми-инвалидами и детьми с ограни</w:t>
            </w:r>
            <w:r>
              <w:t xml:space="preserve">ченными возможностями здоровья на 2018-2020 годы </w:t>
            </w:r>
          </w:p>
        </w:tc>
        <w:tc>
          <w:tcPr>
            <w:tcW w:w="3466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Доклад в Правительство Российской Федерации 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Ежегодно, </w:t>
            </w:r>
          </w:p>
          <w:p w:rsidR="00623AE2" w:rsidRDefault="00A33519">
            <w:pPr>
              <w:pStyle w:val="TableContents"/>
            </w:pPr>
            <w:r>
              <w:t xml:space="preserve">I квартал </w:t>
            </w:r>
          </w:p>
        </w:tc>
        <w:tc>
          <w:tcPr>
            <w:tcW w:w="2926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proofErr w:type="spellStart"/>
            <w:r>
              <w:t>Минобрнауки</w:t>
            </w:r>
            <w:proofErr w:type="spellEnd"/>
            <w:r>
              <w:t xml:space="preserve"> России, </w:t>
            </w:r>
          </w:p>
          <w:p w:rsidR="00623AE2" w:rsidRDefault="00A33519">
            <w:pPr>
              <w:pStyle w:val="TableContents"/>
            </w:pPr>
            <w:r>
              <w:t xml:space="preserve">органы исполнительной власти субъектов Российской Федерации, заинтересованные федеральные органы исполнительной власти </w:t>
            </w:r>
          </w:p>
        </w:tc>
      </w:tr>
      <w:tr w:rsidR="00623AE2" w:rsidTr="00A33519">
        <w:tc>
          <w:tcPr>
            <w:tcW w:w="826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80. </w:t>
            </w:r>
          </w:p>
        </w:tc>
        <w:tc>
          <w:tcPr>
            <w:tcW w:w="6262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>Повышение квалификации специалистов, работающих с детьми-сиротами и детьми, оставшимися без попечения родителей, в том числе специ</w:t>
            </w:r>
            <w:r>
              <w:t xml:space="preserve">алистов «школ приемных родителей» </w:t>
            </w:r>
          </w:p>
        </w:tc>
        <w:tc>
          <w:tcPr>
            <w:tcW w:w="3466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Методические материалы для органов исполнительной власти субъектов Российской Федерации 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ежегодно, </w:t>
            </w:r>
          </w:p>
          <w:p w:rsidR="00623AE2" w:rsidRDefault="00A33519">
            <w:pPr>
              <w:pStyle w:val="TableContents"/>
            </w:pPr>
            <w:r>
              <w:t xml:space="preserve">2018-2020 гг. </w:t>
            </w:r>
          </w:p>
        </w:tc>
        <w:tc>
          <w:tcPr>
            <w:tcW w:w="2926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proofErr w:type="spellStart"/>
            <w:r>
              <w:t>Минобрнауки</w:t>
            </w:r>
            <w:proofErr w:type="spellEnd"/>
            <w:r>
              <w:t xml:space="preserve"> России, </w:t>
            </w:r>
          </w:p>
          <w:p w:rsidR="00623AE2" w:rsidRDefault="00A33519">
            <w:pPr>
              <w:pStyle w:val="TableContents"/>
            </w:pPr>
            <w:r>
              <w:t xml:space="preserve">органы исполнительной власти субъектов Российской Федерации </w:t>
            </w:r>
          </w:p>
        </w:tc>
      </w:tr>
      <w:tr w:rsidR="00623AE2" w:rsidTr="00A33519">
        <w:tc>
          <w:tcPr>
            <w:tcW w:w="826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81. </w:t>
            </w:r>
          </w:p>
        </w:tc>
        <w:tc>
          <w:tcPr>
            <w:tcW w:w="6262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>Анализ лучших реги</w:t>
            </w:r>
            <w:r>
              <w:t xml:space="preserve">ональных практик по развитию </w:t>
            </w:r>
            <w:proofErr w:type="spellStart"/>
            <w:r>
              <w:t>стационарозамещающих</w:t>
            </w:r>
            <w:proofErr w:type="spellEnd"/>
            <w:r>
              <w:t xml:space="preserve"> технологий предоставления социальных услуг в сфере социального обслуживания для детей-инвалидов </w:t>
            </w:r>
          </w:p>
        </w:tc>
        <w:tc>
          <w:tcPr>
            <w:tcW w:w="3466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Информационно-аналитические материалы 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III квартал 2020 г. </w:t>
            </w:r>
          </w:p>
        </w:tc>
        <w:tc>
          <w:tcPr>
            <w:tcW w:w="2926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Минтруд России, </w:t>
            </w:r>
          </w:p>
          <w:p w:rsidR="00623AE2" w:rsidRDefault="00A33519">
            <w:pPr>
              <w:pStyle w:val="TableContents"/>
            </w:pPr>
            <w:r>
              <w:t xml:space="preserve">Фонд поддержки детей, оказавшихся в трудной жизненной ситуации, органы исполнительной власти субъектов </w:t>
            </w:r>
            <w:r>
              <w:lastRenderedPageBreak/>
              <w:t xml:space="preserve">Российской Федерации </w:t>
            </w:r>
          </w:p>
        </w:tc>
      </w:tr>
      <w:tr w:rsidR="00623AE2" w:rsidTr="00A33519">
        <w:tc>
          <w:tcPr>
            <w:tcW w:w="826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lastRenderedPageBreak/>
              <w:t xml:space="preserve">82. </w:t>
            </w:r>
          </w:p>
        </w:tc>
        <w:tc>
          <w:tcPr>
            <w:tcW w:w="6262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Развитие эффективных практик оказания комплексной помощи детям группы риска с признаками расстройства </w:t>
            </w:r>
            <w:proofErr w:type="spellStart"/>
            <w:r>
              <w:t>аутистического</w:t>
            </w:r>
            <w:proofErr w:type="spellEnd"/>
            <w:r>
              <w:t xml:space="preserve"> спектра </w:t>
            </w:r>
            <w:r>
              <w:t xml:space="preserve">и с расстройством </w:t>
            </w:r>
            <w:proofErr w:type="spellStart"/>
            <w:r>
              <w:t>аутистического</w:t>
            </w:r>
            <w:proofErr w:type="spellEnd"/>
            <w:r>
              <w:t xml:space="preserve"> спектра </w:t>
            </w:r>
          </w:p>
        </w:tc>
        <w:tc>
          <w:tcPr>
            <w:tcW w:w="3466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Соглашения между Фондом поддержки детей, находящихся в трудной жизненной ситуации и органами исполнительной власти субъектов Российской Федерации 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ежегодно, </w:t>
            </w:r>
          </w:p>
          <w:p w:rsidR="00623AE2" w:rsidRDefault="00A33519">
            <w:pPr>
              <w:pStyle w:val="TableContents"/>
            </w:pPr>
            <w:r>
              <w:t xml:space="preserve">2018-2020 гг. </w:t>
            </w:r>
          </w:p>
        </w:tc>
        <w:tc>
          <w:tcPr>
            <w:tcW w:w="2926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Минтруд России, </w:t>
            </w:r>
          </w:p>
          <w:p w:rsidR="00623AE2" w:rsidRDefault="00A33519">
            <w:pPr>
              <w:pStyle w:val="TableContents"/>
            </w:pPr>
            <w:r>
              <w:t>Фонд поддержки детей, на</w:t>
            </w:r>
            <w:r>
              <w:t xml:space="preserve">ходящихся в трудной жизненной ситуации, </w:t>
            </w:r>
          </w:p>
          <w:p w:rsidR="00623AE2" w:rsidRDefault="00A33519">
            <w:pPr>
              <w:pStyle w:val="TableContents"/>
            </w:pPr>
            <w:r>
              <w:t xml:space="preserve">Федеральный реабилитационный центр по аутизму, </w:t>
            </w:r>
          </w:p>
          <w:p w:rsidR="00623AE2" w:rsidRDefault="00A33519">
            <w:pPr>
              <w:pStyle w:val="TableContents"/>
            </w:pPr>
            <w:r>
              <w:t xml:space="preserve">органы исполнительной власти субъектов Российской Федерации </w:t>
            </w:r>
          </w:p>
        </w:tc>
      </w:tr>
      <w:tr w:rsidR="00623AE2" w:rsidTr="00A33519">
        <w:tc>
          <w:tcPr>
            <w:tcW w:w="826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83. </w:t>
            </w:r>
          </w:p>
        </w:tc>
        <w:tc>
          <w:tcPr>
            <w:tcW w:w="6262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proofErr w:type="gramStart"/>
            <w:r>
              <w:t>Реализация Концепции развития ранней помощи в Российской Федерации, включая поддержку субъектов Российской Федерации при реализации программ ранней помощи, внесение изменений в законодательство, разработку и реализацию программ обучения членов семей, в кот</w:t>
            </w:r>
            <w:r>
              <w:t xml:space="preserve">орых имеются дети-инвалиды, подбору и обучению использования технических средств реабилитации, реабилитационным навыкам, а также навыкам ухода за детьми-инвалидами и общению с ними </w:t>
            </w:r>
            <w:proofErr w:type="gramEnd"/>
          </w:p>
        </w:tc>
        <w:tc>
          <w:tcPr>
            <w:tcW w:w="3466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Доклад в Правительство Российской Федерации 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ежегодно, </w:t>
            </w:r>
          </w:p>
          <w:p w:rsidR="00623AE2" w:rsidRDefault="00A33519">
            <w:pPr>
              <w:pStyle w:val="TableContents"/>
            </w:pPr>
            <w:r>
              <w:t xml:space="preserve">2018-2020 гг. </w:t>
            </w:r>
          </w:p>
        </w:tc>
        <w:tc>
          <w:tcPr>
            <w:tcW w:w="2926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>Мин</w:t>
            </w:r>
            <w:r>
              <w:t xml:space="preserve">труд России, </w:t>
            </w:r>
          </w:p>
          <w:p w:rsidR="00623AE2" w:rsidRDefault="00A33519">
            <w:pPr>
              <w:pStyle w:val="TableContents"/>
            </w:pPr>
            <w:proofErr w:type="spellStart"/>
            <w:r>
              <w:t>Минобрнуки</w:t>
            </w:r>
            <w:proofErr w:type="spellEnd"/>
            <w:r>
              <w:t xml:space="preserve"> России, </w:t>
            </w:r>
          </w:p>
          <w:p w:rsidR="00623AE2" w:rsidRDefault="00A33519">
            <w:pPr>
              <w:pStyle w:val="TableContents"/>
            </w:pPr>
            <w:r>
              <w:t xml:space="preserve">Минздрав России, </w:t>
            </w:r>
          </w:p>
          <w:p w:rsidR="00623AE2" w:rsidRDefault="00A33519">
            <w:pPr>
              <w:pStyle w:val="TableContents"/>
            </w:pPr>
            <w:r>
              <w:t xml:space="preserve">органы исполнительной власти субъектов Российской Федерации, </w:t>
            </w:r>
          </w:p>
          <w:p w:rsidR="00623AE2" w:rsidRDefault="00A33519">
            <w:pPr>
              <w:pStyle w:val="TableContents"/>
            </w:pPr>
            <w:r>
              <w:t xml:space="preserve">Фонд поддержки детей, находящихся в трудной жизненной ситуации </w:t>
            </w:r>
          </w:p>
        </w:tc>
      </w:tr>
      <w:tr w:rsidR="00623AE2" w:rsidTr="00A33519">
        <w:tc>
          <w:tcPr>
            <w:tcW w:w="826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84. </w:t>
            </w:r>
          </w:p>
        </w:tc>
        <w:tc>
          <w:tcPr>
            <w:tcW w:w="6262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>Подготовка предложений по рациональному подбору технических средств реаб</w:t>
            </w:r>
            <w:r>
              <w:t xml:space="preserve">илитации детям-инвалидам, включая инновационные технические средства реабилитации </w:t>
            </w:r>
          </w:p>
        </w:tc>
        <w:tc>
          <w:tcPr>
            <w:tcW w:w="3466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Методические рекомендации 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I квартал 2019 г. </w:t>
            </w:r>
          </w:p>
        </w:tc>
        <w:tc>
          <w:tcPr>
            <w:tcW w:w="2926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Минтруд России, </w:t>
            </w:r>
          </w:p>
          <w:p w:rsidR="00623AE2" w:rsidRDefault="00A33519">
            <w:pPr>
              <w:pStyle w:val="TableContents"/>
            </w:pPr>
            <w:r>
              <w:t xml:space="preserve">Минздрав России, </w:t>
            </w:r>
          </w:p>
          <w:p w:rsidR="00623AE2" w:rsidRDefault="00A33519">
            <w:pPr>
              <w:pStyle w:val="TableContents"/>
            </w:pPr>
            <w:r>
              <w:lastRenderedPageBreak/>
              <w:t xml:space="preserve">АСИ </w:t>
            </w:r>
          </w:p>
        </w:tc>
      </w:tr>
      <w:tr w:rsidR="00623AE2" w:rsidTr="00A33519">
        <w:tc>
          <w:tcPr>
            <w:tcW w:w="826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lastRenderedPageBreak/>
              <w:t xml:space="preserve">85. </w:t>
            </w:r>
          </w:p>
        </w:tc>
        <w:tc>
          <w:tcPr>
            <w:tcW w:w="6262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Подготовка предложений о механизмах поддержки отечественных производителей технических средств реабилитации, с целью обеспечение детей-инвалидов техническими средствами реабилитации российского производства </w:t>
            </w:r>
          </w:p>
        </w:tc>
        <w:tc>
          <w:tcPr>
            <w:tcW w:w="3466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Доклад в Правительство Российской Федерации 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>III</w:t>
            </w:r>
            <w:r>
              <w:t xml:space="preserve"> квартал 2018 г. </w:t>
            </w:r>
          </w:p>
        </w:tc>
        <w:tc>
          <w:tcPr>
            <w:tcW w:w="2926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proofErr w:type="spellStart"/>
            <w:r>
              <w:t>Минпромторг</w:t>
            </w:r>
            <w:proofErr w:type="spellEnd"/>
            <w:r>
              <w:t xml:space="preserve"> России, Минтруд России </w:t>
            </w:r>
          </w:p>
        </w:tc>
      </w:tr>
      <w:tr w:rsidR="00623AE2" w:rsidTr="00A33519">
        <w:tc>
          <w:tcPr>
            <w:tcW w:w="826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86. </w:t>
            </w:r>
          </w:p>
        </w:tc>
        <w:tc>
          <w:tcPr>
            <w:tcW w:w="6262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Утверждение классификаций и критериев, используемых учреждениями медико-социальной экспертизы при освидетельствовании граждан в возрасте до 18 лет </w:t>
            </w:r>
          </w:p>
        </w:tc>
        <w:tc>
          <w:tcPr>
            <w:tcW w:w="3466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Ведомственный акт 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III квартал 2018 г. </w:t>
            </w:r>
          </w:p>
        </w:tc>
        <w:tc>
          <w:tcPr>
            <w:tcW w:w="2926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Минтруд России, </w:t>
            </w:r>
          </w:p>
          <w:p w:rsidR="00623AE2" w:rsidRDefault="00A33519">
            <w:pPr>
              <w:pStyle w:val="TableContents"/>
            </w:pPr>
            <w:r>
              <w:t xml:space="preserve">Минздрав России </w:t>
            </w:r>
          </w:p>
        </w:tc>
      </w:tr>
      <w:tr w:rsidR="00623AE2" w:rsidTr="00A33519">
        <w:tc>
          <w:tcPr>
            <w:tcW w:w="826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87. </w:t>
            </w:r>
          </w:p>
        </w:tc>
        <w:tc>
          <w:tcPr>
            <w:tcW w:w="6262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>Создание в бюро медико-социальной экспертизы педиатрического профиля условий для комфортного пребывания в них детей. Оснащение указанных бюро оборудованием для объективизации степени выраженности нарушенных функций с</w:t>
            </w:r>
            <w:r>
              <w:t xml:space="preserve"> учетом возрастных особенностей, в том числе в игровой форме </w:t>
            </w:r>
          </w:p>
        </w:tc>
        <w:tc>
          <w:tcPr>
            <w:tcW w:w="3466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Ведомственный акт 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ежегодно, </w:t>
            </w:r>
          </w:p>
          <w:p w:rsidR="00623AE2" w:rsidRDefault="00A33519">
            <w:pPr>
              <w:pStyle w:val="TableContents"/>
            </w:pPr>
            <w:r>
              <w:t xml:space="preserve">2018-2020 гг. </w:t>
            </w:r>
          </w:p>
        </w:tc>
        <w:tc>
          <w:tcPr>
            <w:tcW w:w="2926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Минтруд России </w:t>
            </w:r>
          </w:p>
        </w:tc>
      </w:tr>
      <w:tr w:rsidR="00623AE2" w:rsidTr="00A33519">
        <w:tc>
          <w:tcPr>
            <w:tcW w:w="826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88. </w:t>
            </w:r>
          </w:p>
        </w:tc>
        <w:tc>
          <w:tcPr>
            <w:tcW w:w="6262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Обеспечение </w:t>
            </w:r>
            <w:proofErr w:type="gramStart"/>
            <w:r>
              <w:t>повышения квалификации специалистов учреждений персонала</w:t>
            </w:r>
            <w:proofErr w:type="gramEnd"/>
            <w:r>
              <w:t xml:space="preserve"> медико-социальной экспертизы, осуществляющих освидетельств</w:t>
            </w:r>
            <w:r>
              <w:t xml:space="preserve">ование детей </w:t>
            </w:r>
          </w:p>
        </w:tc>
        <w:tc>
          <w:tcPr>
            <w:tcW w:w="3466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Государственное задание 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ежегодно, </w:t>
            </w:r>
          </w:p>
          <w:p w:rsidR="00623AE2" w:rsidRDefault="00A33519">
            <w:pPr>
              <w:pStyle w:val="TableContents"/>
            </w:pPr>
            <w:r>
              <w:t xml:space="preserve">2018-2020 гг. </w:t>
            </w:r>
          </w:p>
        </w:tc>
        <w:tc>
          <w:tcPr>
            <w:tcW w:w="2926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Минтруд России </w:t>
            </w:r>
          </w:p>
        </w:tc>
      </w:tr>
      <w:tr w:rsidR="00623AE2" w:rsidTr="00A33519">
        <w:tc>
          <w:tcPr>
            <w:tcW w:w="826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89. </w:t>
            </w:r>
          </w:p>
        </w:tc>
        <w:tc>
          <w:tcPr>
            <w:tcW w:w="6262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Развитие восстановительных технологий в работе с детьми и их семьями, поддержка служб медиации/примирения в системе образования и деятельности комиссий по делам несовершеннолетних и защите их прав </w:t>
            </w:r>
          </w:p>
        </w:tc>
        <w:tc>
          <w:tcPr>
            <w:tcW w:w="3466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Доклад в Правительство Российской Федерации 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>ежегодно, с д</w:t>
            </w:r>
            <w:r>
              <w:t xml:space="preserve">екабря 2018 г. </w:t>
            </w:r>
          </w:p>
        </w:tc>
        <w:tc>
          <w:tcPr>
            <w:tcW w:w="2926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proofErr w:type="spellStart"/>
            <w:r>
              <w:t>Минобрнауки</w:t>
            </w:r>
            <w:proofErr w:type="spellEnd"/>
            <w:r>
              <w:t xml:space="preserve"> России, </w:t>
            </w:r>
          </w:p>
          <w:p w:rsidR="00623AE2" w:rsidRDefault="00A33519">
            <w:pPr>
              <w:pStyle w:val="TableContents"/>
            </w:pPr>
            <w:r>
              <w:t xml:space="preserve">Минюст России </w:t>
            </w:r>
          </w:p>
        </w:tc>
      </w:tr>
      <w:tr w:rsidR="00623AE2" w:rsidTr="00A33519">
        <w:tc>
          <w:tcPr>
            <w:tcW w:w="15341" w:type="dxa"/>
            <w:gridSpan w:val="5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rPr>
                <w:rStyle w:val="StrongEmphasis"/>
              </w:rPr>
              <w:t>IX. Мероприятия, направленные на развитие системы защиты и обеспечения прав и интересов детей</w:t>
            </w:r>
          </w:p>
        </w:tc>
      </w:tr>
      <w:tr w:rsidR="00623AE2" w:rsidTr="00A33519">
        <w:tc>
          <w:tcPr>
            <w:tcW w:w="826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90. </w:t>
            </w:r>
          </w:p>
        </w:tc>
        <w:tc>
          <w:tcPr>
            <w:tcW w:w="6262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Организация проведения научных исследований современного детства, включая физиологический, психологический и социальный портрет ребенка (популяционных, </w:t>
            </w:r>
            <w:proofErr w:type="spellStart"/>
            <w:r>
              <w:t>лонгитюдных</w:t>
            </w:r>
            <w:proofErr w:type="spellEnd"/>
            <w:r>
              <w:t xml:space="preserve">), а также состояния </w:t>
            </w:r>
            <w:r>
              <w:lastRenderedPageBreak/>
              <w:t>социальной инфраструктуры детства и прогнозной оценки перспектив и напра</w:t>
            </w:r>
            <w:r>
              <w:t xml:space="preserve">влений ее развития </w:t>
            </w:r>
          </w:p>
        </w:tc>
        <w:tc>
          <w:tcPr>
            <w:tcW w:w="3466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lastRenderedPageBreak/>
              <w:t xml:space="preserve">Информационно-аналитические материалы, методические рекомендации 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ежегодно, </w:t>
            </w:r>
          </w:p>
          <w:p w:rsidR="00623AE2" w:rsidRDefault="00A33519">
            <w:pPr>
              <w:pStyle w:val="TableContents"/>
            </w:pPr>
            <w:r>
              <w:t xml:space="preserve">2018-2020 гг. </w:t>
            </w:r>
          </w:p>
        </w:tc>
        <w:tc>
          <w:tcPr>
            <w:tcW w:w="2926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proofErr w:type="spellStart"/>
            <w:r>
              <w:t>Минобрнауки</w:t>
            </w:r>
            <w:proofErr w:type="spellEnd"/>
            <w:r>
              <w:t xml:space="preserve"> России, </w:t>
            </w:r>
          </w:p>
          <w:p w:rsidR="00623AE2" w:rsidRDefault="00A33519">
            <w:pPr>
              <w:pStyle w:val="TableContents"/>
            </w:pPr>
            <w:proofErr w:type="spellStart"/>
            <w:r>
              <w:t>Минпромторг</w:t>
            </w:r>
            <w:proofErr w:type="spellEnd"/>
            <w:r>
              <w:t xml:space="preserve"> России, </w:t>
            </w:r>
          </w:p>
          <w:p w:rsidR="00623AE2" w:rsidRDefault="00A33519">
            <w:pPr>
              <w:pStyle w:val="TableContents"/>
            </w:pPr>
            <w:proofErr w:type="spellStart"/>
            <w:r>
              <w:lastRenderedPageBreak/>
              <w:t>Роспотребнадзор</w:t>
            </w:r>
            <w:proofErr w:type="spellEnd"/>
            <w:r>
              <w:t xml:space="preserve">, </w:t>
            </w:r>
          </w:p>
          <w:p w:rsidR="00623AE2" w:rsidRDefault="00A33519">
            <w:pPr>
              <w:pStyle w:val="TableContents"/>
            </w:pPr>
            <w:r>
              <w:t xml:space="preserve">Российская академия наук, </w:t>
            </w:r>
          </w:p>
          <w:p w:rsidR="00623AE2" w:rsidRDefault="00A33519">
            <w:pPr>
              <w:pStyle w:val="TableContents"/>
            </w:pPr>
            <w:r>
              <w:t xml:space="preserve">Российская академия образования, </w:t>
            </w:r>
          </w:p>
        </w:tc>
      </w:tr>
      <w:tr w:rsidR="00623AE2" w:rsidTr="00A33519">
        <w:tc>
          <w:tcPr>
            <w:tcW w:w="826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lastRenderedPageBreak/>
              <w:t xml:space="preserve">91. </w:t>
            </w:r>
          </w:p>
        </w:tc>
        <w:tc>
          <w:tcPr>
            <w:tcW w:w="6262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Реализация </w:t>
            </w:r>
            <w:proofErr w:type="gramStart"/>
            <w:r>
              <w:t>Концепции развития системы профилактики безнадзорности</w:t>
            </w:r>
            <w:proofErr w:type="gramEnd"/>
            <w:r>
              <w:t xml:space="preserve"> и правонарушений несовершеннолетних до 2020 года, включая мероприятия по противодействию криминализации подростковой среды </w:t>
            </w:r>
          </w:p>
        </w:tc>
        <w:tc>
          <w:tcPr>
            <w:tcW w:w="3466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Доклад в Правительство Российской Федерации 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ежегодно, </w:t>
            </w:r>
          </w:p>
          <w:p w:rsidR="00623AE2" w:rsidRDefault="00A33519">
            <w:pPr>
              <w:pStyle w:val="TableContents"/>
            </w:pPr>
            <w:r>
              <w:t xml:space="preserve">2018-2020 </w:t>
            </w:r>
            <w:r>
              <w:t xml:space="preserve">гг. </w:t>
            </w:r>
          </w:p>
        </w:tc>
        <w:tc>
          <w:tcPr>
            <w:tcW w:w="2926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proofErr w:type="spellStart"/>
            <w:r>
              <w:t>Минобрнауки</w:t>
            </w:r>
            <w:proofErr w:type="spellEnd"/>
            <w:r>
              <w:t xml:space="preserve"> России, </w:t>
            </w:r>
          </w:p>
          <w:p w:rsidR="00623AE2" w:rsidRDefault="00A33519">
            <w:pPr>
              <w:pStyle w:val="TableContents"/>
            </w:pPr>
            <w:r>
              <w:t xml:space="preserve">МВД России, </w:t>
            </w:r>
          </w:p>
          <w:p w:rsidR="00623AE2" w:rsidRDefault="00A33519">
            <w:pPr>
              <w:pStyle w:val="TableContents"/>
            </w:pPr>
            <w:r>
              <w:t xml:space="preserve">ФСИН России, </w:t>
            </w:r>
          </w:p>
          <w:p w:rsidR="00623AE2" w:rsidRDefault="00A33519">
            <w:pPr>
              <w:pStyle w:val="TableContents"/>
            </w:pPr>
            <w:r>
              <w:t xml:space="preserve">Минтруд России, </w:t>
            </w:r>
          </w:p>
          <w:p w:rsidR="00623AE2" w:rsidRDefault="00A33519">
            <w:pPr>
              <w:pStyle w:val="TableContents"/>
            </w:pPr>
            <w:r>
              <w:t xml:space="preserve">Минздрав России, </w:t>
            </w:r>
          </w:p>
          <w:p w:rsidR="00623AE2" w:rsidRDefault="00A33519">
            <w:pPr>
              <w:pStyle w:val="TableContents"/>
            </w:pPr>
            <w:r>
              <w:t xml:space="preserve">Фонд поддержки детей, находящихся в трудной жизненной ситуации </w:t>
            </w:r>
          </w:p>
        </w:tc>
      </w:tr>
      <w:tr w:rsidR="00623AE2" w:rsidTr="00A33519">
        <w:tc>
          <w:tcPr>
            <w:tcW w:w="826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92. </w:t>
            </w:r>
          </w:p>
        </w:tc>
        <w:tc>
          <w:tcPr>
            <w:tcW w:w="6262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Разработка механизмов недопущения вовлечения детей в противоправную деятельность </w:t>
            </w:r>
          </w:p>
        </w:tc>
        <w:tc>
          <w:tcPr>
            <w:tcW w:w="3466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Ведомственный акт 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IV квартал 2018 г. </w:t>
            </w:r>
          </w:p>
        </w:tc>
        <w:tc>
          <w:tcPr>
            <w:tcW w:w="2926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МВД России, </w:t>
            </w:r>
          </w:p>
          <w:p w:rsidR="00623AE2" w:rsidRDefault="00A33519">
            <w:pPr>
              <w:pStyle w:val="TableContents"/>
            </w:pPr>
            <w:proofErr w:type="spellStart"/>
            <w:r>
              <w:t>Минобрнауки</w:t>
            </w:r>
            <w:proofErr w:type="spellEnd"/>
            <w:r>
              <w:t xml:space="preserve"> России, </w:t>
            </w:r>
          </w:p>
          <w:p w:rsidR="00623AE2" w:rsidRDefault="00A33519">
            <w:pPr>
              <w:pStyle w:val="TableContents"/>
            </w:pPr>
            <w:r>
              <w:t xml:space="preserve">Минздрав России, </w:t>
            </w:r>
          </w:p>
          <w:p w:rsidR="00623AE2" w:rsidRDefault="00A33519">
            <w:pPr>
              <w:pStyle w:val="TableContents"/>
            </w:pPr>
            <w:r>
              <w:t xml:space="preserve">ФСИН России </w:t>
            </w:r>
          </w:p>
        </w:tc>
      </w:tr>
      <w:tr w:rsidR="00623AE2" w:rsidTr="00A33519">
        <w:tc>
          <w:tcPr>
            <w:tcW w:w="826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93. </w:t>
            </w:r>
          </w:p>
        </w:tc>
        <w:tc>
          <w:tcPr>
            <w:tcW w:w="6262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Проработка вопроса по созданию условий для совместного проживания осужденных матерей с детьми </w:t>
            </w:r>
          </w:p>
        </w:tc>
        <w:tc>
          <w:tcPr>
            <w:tcW w:w="3466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Ведомственный акт 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IV квартал 2019 г. </w:t>
            </w:r>
          </w:p>
        </w:tc>
        <w:tc>
          <w:tcPr>
            <w:tcW w:w="2926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>Минюст Росси</w:t>
            </w:r>
            <w:r>
              <w:t xml:space="preserve">и, </w:t>
            </w:r>
          </w:p>
          <w:p w:rsidR="00623AE2" w:rsidRDefault="00A33519">
            <w:pPr>
              <w:pStyle w:val="TableContents"/>
            </w:pPr>
            <w:r>
              <w:t xml:space="preserve">ФСИН России </w:t>
            </w:r>
          </w:p>
        </w:tc>
      </w:tr>
      <w:tr w:rsidR="00623AE2" w:rsidTr="00A33519">
        <w:tc>
          <w:tcPr>
            <w:tcW w:w="826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94. </w:t>
            </w:r>
          </w:p>
        </w:tc>
        <w:tc>
          <w:tcPr>
            <w:tcW w:w="6262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Подготовка Плана мероприятий по совершенствованию </w:t>
            </w:r>
            <w:r>
              <w:lastRenderedPageBreak/>
              <w:t xml:space="preserve">системы профилактики суицида среди несовершеннолетних </w:t>
            </w:r>
          </w:p>
        </w:tc>
        <w:tc>
          <w:tcPr>
            <w:tcW w:w="3466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lastRenderedPageBreak/>
              <w:t xml:space="preserve">Акт Правительства Российской </w:t>
            </w:r>
            <w:r>
              <w:lastRenderedPageBreak/>
              <w:t xml:space="preserve">Федерации 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lastRenderedPageBreak/>
              <w:t xml:space="preserve">I квартал 2018 г. </w:t>
            </w:r>
          </w:p>
        </w:tc>
        <w:tc>
          <w:tcPr>
            <w:tcW w:w="2926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Минздрав России, </w:t>
            </w:r>
          </w:p>
          <w:p w:rsidR="00623AE2" w:rsidRDefault="00A33519">
            <w:pPr>
              <w:pStyle w:val="TableContents"/>
            </w:pPr>
            <w:proofErr w:type="spellStart"/>
            <w:r>
              <w:lastRenderedPageBreak/>
              <w:t>Минобрнауки</w:t>
            </w:r>
            <w:proofErr w:type="spellEnd"/>
            <w:r>
              <w:t xml:space="preserve"> России, </w:t>
            </w:r>
          </w:p>
          <w:p w:rsidR="00623AE2" w:rsidRDefault="00A33519">
            <w:pPr>
              <w:pStyle w:val="TableContents"/>
            </w:pPr>
            <w:r>
              <w:t xml:space="preserve">Минтруд России, </w:t>
            </w:r>
          </w:p>
          <w:p w:rsidR="00623AE2" w:rsidRDefault="00A33519">
            <w:pPr>
              <w:pStyle w:val="TableContents"/>
            </w:pPr>
            <w:r>
              <w:t xml:space="preserve">МВД России, </w:t>
            </w:r>
          </w:p>
          <w:p w:rsidR="00623AE2" w:rsidRDefault="00A33519">
            <w:pPr>
              <w:pStyle w:val="TableContents"/>
            </w:pPr>
            <w:r>
              <w:t xml:space="preserve">Минкультуры России, </w:t>
            </w:r>
          </w:p>
          <w:p w:rsidR="00623AE2" w:rsidRDefault="00A33519">
            <w:pPr>
              <w:pStyle w:val="TableContents"/>
            </w:pPr>
            <w:proofErr w:type="spellStart"/>
            <w:r>
              <w:t>Минкомсвязь</w:t>
            </w:r>
            <w:proofErr w:type="spellEnd"/>
            <w:r>
              <w:t xml:space="preserve"> России, </w:t>
            </w:r>
          </w:p>
          <w:p w:rsidR="00623AE2" w:rsidRDefault="00A33519">
            <w:pPr>
              <w:pStyle w:val="TableContents"/>
            </w:pPr>
            <w:proofErr w:type="spellStart"/>
            <w:r>
              <w:t>Роспотребнадзор</w:t>
            </w:r>
            <w:proofErr w:type="spellEnd"/>
            <w:r>
              <w:t xml:space="preserve">, </w:t>
            </w:r>
          </w:p>
          <w:p w:rsidR="00623AE2" w:rsidRDefault="00A33519">
            <w:pPr>
              <w:pStyle w:val="TableContents"/>
            </w:pPr>
            <w:proofErr w:type="spellStart"/>
            <w:r>
              <w:t>Роскомнадзор</w:t>
            </w:r>
            <w:proofErr w:type="spellEnd"/>
            <w:r>
              <w:t xml:space="preserve">, </w:t>
            </w:r>
          </w:p>
          <w:p w:rsidR="00623AE2" w:rsidRDefault="00A33519">
            <w:pPr>
              <w:pStyle w:val="TableContents"/>
            </w:pPr>
            <w:r>
              <w:t xml:space="preserve">Росстат, </w:t>
            </w:r>
          </w:p>
          <w:p w:rsidR="00623AE2" w:rsidRDefault="00A33519">
            <w:pPr>
              <w:pStyle w:val="TableContents"/>
            </w:pPr>
            <w:r>
              <w:t xml:space="preserve">ФСБ России, </w:t>
            </w:r>
          </w:p>
          <w:p w:rsidR="00623AE2" w:rsidRDefault="00A33519">
            <w:pPr>
              <w:pStyle w:val="TableContents"/>
            </w:pPr>
            <w:r>
              <w:t xml:space="preserve">ФСИН России, </w:t>
            </w:r>
          </w:p>
          <w:p w:rsidR="00623AE2" w:rsidRDefault="00A33519">
            <w:pPr>
              <w:pStyle w:val="TableContents"/>
            </w:pPr>
            <w:r>
              <w:t xml:space="preserve">ФССП России, </w:t>
            </w:r>
          </w:p>
          <w:p w:rsidR="00623AE2" w:rsidRDefault="00A33519">
            <w:pPr>
              <w:pStyle w:val="TableContents"/>
            </w:pPr>
            <w:r>
              <w:t xml:space="preserve">Следственный комитет Российской Федерации, </w:t>
            </w:r>
          </w:p>
          <w:p w:rsidR="00623AE2" w:rsidRDefault="00A33519">
            <w:pPr>
              <w:pStyle w:val="TableContents"/>
            </w:pPr>
            <w:r>
              <w:t xml:space="preserve">Генеральная прокуратура Российской Федерации, </w:t>
            </w:r>
          </w:p>
          <w:p w:rsidR="00623AE2" w:rsidRDefault="00A33519">
            <w:pPr>
              <w:pStyle w:val="TableContents"/>
            </w:pPr>
            <w:r>
              <w:t xml:space="preserve">Уполномоченный при Президенте Российской Федерации по правам ребенка </w:t>
            </w:r>
          </w:p>
          <w:p w:rsidR="00623AE2" w:rsidRDefault="00A33519">
            <w:pPr>
              <w:pStyle w:val="TableContents"/>
            </w:pPr>
            <w:r>
              <w:t xml:space="preserve">Позиция Минздрава России: </w:t>
            </w:r>
          </w:p>
        </w:tc>
      </w:tr>
      <w:tr w:rsidR="00623AE2" w:rsidTr="00A33519">
        <w:tc>
          <w:tcPr>
            <w:tcW w:w="15341" w:type="dxa"/>
            <w:gridSpan w:val="5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rPr>
                <w:rStyle w:val="StrongEmphasis"/>
              </w:rPr>
              <w:lastRenderedPageBreak/>
              <w:t>X. Мероприятия, направленные на создание индустрии детских товаров и обеспечение детей качественными продуктами питания</w:t>
            </w:r>
          </w:p>
        </w:tc>
      </w:tr>
      <w:tr w:rsidR="00623AE2" w:rsidTr="00A33519">
        <w:tc>
          <w:tcPr>
            <w:tcW w:w="826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95. </w:t>
            </w:r>
          </w:p>
        </w:tc>
        <w:tc>
          <w:tcPr>
            <w:tcW w:w="6262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Разработка и утверждение приоритетного проекта «Формирование нового качества товаров и услуг для инфраструктуры детства» </w:t>
            </w:r>
          </w:p>
        </w:tc>
        <w:tc>
          <w:tcPr>
            <w:tcW w:w="3466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Доклад в Правительство Российской Федерации 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II квартал 2018 г. </w:t>
            </w:r>
          </w:p>
        </w:tc>
        <w:tc>
          <w:tcPr>
            <w:tcW w:w="2926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proofErr w:type="spellStart"/>
            <w:r>
              <w:t>Минпромторг</w:t>
            </w:r>
            <w:proofErr w:type="spellEnd"/>
            <w:r>
              <w:t xml:space="preserve"> России, </w:t>
            </w:r>
          </w:p>
          <w:p w:rsidR="00623AE2" w:rsidRDefault="00A33519">
            <w:pPr>
              <w:pStyle w:val="TableContents"/>
            </w:pPr>
            <w:r>
              <w:t xml:space="preserve">Минэкономразвития России, </w:t>
            </w:r>
          </w:p>
          <w:p w:rsidR="00623AE2" w:rsidRDefault="00A33519">
            <w:pPr>
              <w:pStyle w:val="TableContents"/>
            </w:pPr>
            <w:proofErr w:type="spellStart"/>
            <w:r>
              <w:t>Минобрнауки</w:t>
            </w:r>
            <w:proofErr w:type="spellEnd"/>
            <w:r>
              <w:t xml:space="preserve"> России, </w:t>
            </w:r>
          </w:p>
          <w:p w:rsidR="00623AE2" w:rsidRDefault="00A33519">
            <w:pPr>
              <w:pStyle w:val="TableContents"/>
            </w:pPr>
            <w:proofErr w:type="spellStart"/>
            <w:r>
              <w:t>Минспорт</w:t>
            </w:r>
            <w:proofErr w:type="spellEnd"/>
            <w:r>
              <w:t xml:space="preserve"> России, </w:t>
            </w:r>
          </w:p>
          <w:p w:rsidR="00623AE2" w:rsidRDefault="00A33519">
            <w:pPr>
              <w:pStyle w:val="TableContents"/>
            </w:pPr>
            <w:r>
              <w:t xml:space="preserve">Минсельхоз России, </w:t>
            </w:r>
          </w:p>
          <w:p w:rsidR="00623AE2" w:rsidRDefault="00A33519">
            <w:pPr>
              <w:pStyle w:val="TableContents"/>
            </w:pPr>
            <w:r>
              <w:t xml:space="preserve">Минкультуры России, </w:t>
            </w:r>
          </w:p>
          <w:p w:rsidR="00623AE2" w:rsidRDefault="00A33519">
            <w:pPr>
              <w:pStyle w:val="TableContents"/>
            </w:pPr>
            <w:proofErr w:type="spellStart"/>
            <w:r>
              <w:t>Минкомсвязь</w:t>
            </w:r>
            <w:proofErr w:type="spellEnd"/>
            <w:r>
              <w:t xml:space="preserve"> России, </w:t>
            </w:r>
          </w:p>
          <w:p w:rsidR="00623AE2" w:rsidRDefault="00A33519">
            <w:pPr>
              <w:pStyle w:val="TableContents"/>
            </w:pPr>
            <w:r>
              <w:t xml:space="preserve">Минфин России, </w:t>
            </w:r>
          </w:p>
          <w:p w:rsidR="00623AE2" w:rsidRDefault="00A33519">
            <w:pPr>
              <w:pStyle w:val="TableContents"/>
            </w:pPr>
            <w:r>
              <w:t xml:space="preserve">заинтересованные федеральные органы исполнительной власти с участием некоммерческой организации «Ассоциация предприятий индустрии детских товаров» </w:t>
            </w:r>
          </w:p>
        </w:tc>
      </w:tr>
      <w:tr w:rsidR="00623AE2" w:rsidTr="00A33519">
        <w:tc>
          <w:tcPr>
            <w:tcW w:w="826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96. </w:t>
            </w:r>
          </w:p>
        </w:tc>
        <w:tc>
          <w:tcPr>
            <w:tcW w:w="6262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Подготовка предложений о поддержке потребительского спроса на детские товары (в том числе с возможностью использования «карт (сертификатов)» на детские товары российского производства) </w:t>
            </w:r>
          </w:p>
        </w:tc>
        <w:tc>
          <w:tcPr>
            <w:tcW w:w="3466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Доклад в Правительство Российской Федерации 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III квартал 2019 г. </w:t>
            </w:r>
          </w:p>
        </w:tc>
        <w:tc>
          <w:tcPr>
            <w:tcW w:w="2926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proofErr w:type="spellStart"/>
            <w:r>
              <w:t>Минп</w:t>
            </w:r>
            <w:r>
              <w:t>ромторг</w:t>
            </w:r>
            <w:proofErr w:type="spellEnd"/>
            <w:r>
              <w:t xml:space="preserve"> России, </w:t>
            </w:r>
          </w:p>
          <w:p w:rsidR="00623AE2" w:rsidRDefault="00A33519">
            <w:pPr>
              <w:pStyle w:val="TableContents"/>
            </w:pPr>
            <w:r>
              <w:t xml:space="preserve">Минэкономразвития России, </w:t>
            </w:r>
          </w:p>
          <w:p w:rsidR="00623AE2" w:rsidRDefault="00A33519">
            <w:pPr>
              <w:pStyle w:val="TableContents"/>
            </w:pPr>
            <w:r>
              <w:t xml:space="preserve">Минфин России, </w:t>
            </w:r>
          </w:p>
          <w:p w:rsidR="00623AE2" w:rsidRDefault="00A33519">
            <w:pPr>
              <w:pStyle w:val="TableContents"/>
            </w:pPr>
            <w:r>
              <w:lastRenderedPageBreak/>
              <w:t xml:space="preserve">Минтруд России, </w:t>
            </w:r>
          </w:p>
          <w:p w:rsidR="00623AE2" w:rsidRDefault="00A33519">
            <w:pPr>
              <w:pStyle w:val="TableContents"/>
            </w:pPr>
            <w:r>
              <w:t xml:space="preserve">органы исполнительной власти субъектов Российской Федерации </w:t>
            </w:r>
          </w:p>
          <w:p w:rsidR="00623AE2" w:rsidRDefault="00A33519">
            <w:pPr>
              <w:pStyle w:val="TableContents"/>
            </w:pPr>
            <w:r>
              <w:t xml:space="preserve">с участием некоммерческой организации «Ассоциация предприятий индустрии детских товаров» </w:t>
            </w:r>
          </w:p>
        </w:tc>
      </w:tr>
      <w:tr w:rsidR="00623AE2" w:rsidTr="00A33519">
        <w:tc>
          <w:tcPr>
            <w:tcW w:w="826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lastRenderedPageBreak/>
              <w:t xml:space="preserve">97. </w:t>
            </w:r>
          </w:p>
        </w:tc>
        <w:tc>
          <w:tcPr>
            <w:tcW w:w="6262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>Подготовка предложений</w:t>
            </w:r>
            <w:r>
              <w:t xml:space="preserve"> по механизмам поддержки производителей детских товаров, использующих образы отечественной мультипликации </w:t>
            </w:r>
          </w:p>
        </w:tc>
        <w:tc>
          <w:tcPr>
            <w:tcW w:w="3466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Доклад в Правительства Российской Федерации 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II квартал 2018 г. </w:t>
            </w:r>
          </w:p>
        </w:tc>
        <w:tc>
          <w:tcPr>
            <w:tcW w:w="2926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proofErr w:type="spellStart"/>
            <w:r>
              <w:t>Минпромторг</w:t>
            </w:r>
            <w:proofErr w:type="spellEnd"/>
            <w:r>
              <w:t xml:space="preserve"> России, </w:t>
            </w:r>
          </w:p>
          <w:p w:rsidR="00623AE2" w:rsidRDefault="00A33519">
            <w:pPr>
              <w:pStyle w:val="TableContents"/>
            </w:pPr>
            <w:r>
              <w:t xml:space="preserve">Минфин России, </w:t>
            </w:r>
          </w:p>
          <w:p w:rsidR="00623AE2" w:rsidRDefault="00A33519">
            <w:pPr>
              <w:pStyle w:val="TableContents"/>
            </w:pPr>
            <w:r>
              <w:t xml:space="preserve">Минэкономразвития России, </w:t>
            </w:r>
          </w:p>
          <w:p w:rsidR="00623AE2" w:rsidRDefault="00A33519">
            <w:pPr>
              <w:pStyle w:val="TableContents"/>
            </w:pPr>
            <w:proofErr w:type="spellStart"/>
            <w:r>
              <w:t>Минкомсвязь</w:t>
            </w:r>
            <w:proofErr w:type="spellEnd"/>
            <w:r>
              <w:t xml:space="preserve"> России, </w:t>
            </w:r>
          </w:p>
          <w:p w:rsidR="00623AE2" w:rsidRDefault="00A33519">
            <w:pPr>
              <w:pStyle w:val="TableContents"/>
            </w:pPr>
            <w:r>
              <w:t xml:space="preserve">Минкультуры России </w:t>
            </w:r>
          </w:p>
          <w:p w:rsidR="00623AE2" w:rsidRDefault="00A33519">
            <w:pPr>
              <w:pStyle w:val="TableContents"/>
            </w:pPr>
            <w:r>
              <w:t xml:space="preserve">с участием заинтересованных некоммерческих организаций </w:t>
            </w:r>
          </w:p>
        </w:tc>
      </w:tr>
      <w:tr w:rsidR="00623AE2" w:rsidTr="00A33519">
        <w:tc>
          <w:tcPr>
            <w:tcW w:w="826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98. </w:t>
            </w:r>
          </w:p>
        </w:tc>
        <w:tc>
          <w:tcPr>
            <w:tcW w:w="6262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Актуализация Стратегии развития индустрии детских товаров до 2020 года, а также плана мероприятий на 2016-2020 годы по ее реализации </w:t>
            </w:r>
          </w:p>
        </w:tc>
        <w:tc>
          <w:tcPr>
            <w:tcW w:w="3466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Акт Правительства Российской Федерации 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II квартал 2018 г. </w:t>
            </w:r>
          </w:p>
        </w:tc>
        <w:tc>
          <w:tcPr>
            <w:tcW w:w="2926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proofErr w:type="spellStart"/>
            <w:r>
              <w:t>Минпромторг</w:t>
            </w:r>
            <w:proofErr w:type="spellEnd"/>
            <w:r>
              <w:t xml:space="preserve"> России, </w:t>
            </w:r>
          </w:p>
          <w:p w:rsidR="00623AE2" w:rsidRDefault="00A33519">
            <w:pPr>
              <w:pStyle w:val="TableContents"/>
            </w:pPr>
            <w:r>
              <w:t xml:space="preserve">Минэкономразвития России, </w:t>
            </w:r>
          </w:p>
          <w:p w:rsidR="00623AE2" w:rsidRDefault="00A33519">
            <w:pPr>
              <w:pStyle w:val="TableContents"/>
            </w:pPr>
            <w:r>
              <w:t xml:space="preserve">Минфин России, </w:t>
            </w:r>
          </w:p>
          <w:p w:rsidR="00623AE2" w:rsidRDefault="00A33519">
            <w:pPr>
              <w:pStyle w:val="TableContents"/>
            </w:pPr>
            <w:proofErr w:type="spellStart"/>
            <w:r>
              <w:lastRenderedPageBreak/>
              <w:t>Минобрнауки</w:t>
            </w:r>
            <w:proofErr w:type="spellEnd"/>
            <w:r>
              <w:t xml:space="preserve"> России, </w:t>
            </w:r>
          </w:p>
          <w:p w:rsidR="00623AE2" w:rsidRDefault="00A33519">
            <w:pPr>
              <w:pStyle w:val="TableContents"/>
            </w:pPr>
            <w:r>
              <w:t xml:space="preserve">Минсельхоз России, </w:t>
            </w:r>
          </w:p>
          <w:p w:rsidR="00623AE2" w:rsidRDefault="00A33519">
            <w:pPr>
              <w:pStyle w:val="TableContents"/>
            </w:pPr>
            <w:r>
              <w:t xml:space="preserve">Минкультуры России, </w:t>
            </w:r>
          </w:p>
          <w:p w:rsidR="00623AE2" w:rsidRDefault="00A33519">
            <w:pPr>
              <w:pStyle w:val="TableContents"/>
            </w:pPr>
            <w:r>
              <w:t xml:space="preserve">Минтруд России, </w:t>
            </w:r>
          </w:p>
          <w:p w:rsidR="00623AE2" w:rsidRDefault="00A33519">
            <w:pPr>
              <w:pStyle w:val="TableContents"/>
            </w:pPr>
            <w:proofErr w:type="spellStart"/>
            <w:r>
              <w:t>Минспорт</w:t>
            </w:r>
            <w:proofErr w:type="spellEnd"/>
            <w:r>
              <w:t xml:space="preserve"> России, </w:t>
            </w:r>
          </w:p>
          <w:p w:rsidR="00623AE2" w:rsidRDefault="00A33519">
            <w:pPr>
              <w:pStyle w:val="TableContents"/>
            </w:pPr>
            <w:proofErr w:type="spellStart"/>
            <w:r>
              <w:t>Минкомсвязь</w:t>
            </w:r>
            <w:proofErr w:type="spellEnd"/>
            <w:r>
              <w:t xml:space="preserve"> России, </w:t>
            </w:r>
          </w:p>
          <w:p w:rsidR="00623AE2" w:rsidRDefault="00A33519">
            <w:pPr>
              <w:pStyle w:val="TableContents"/>
            </w:pPr>
            <w:r>
              <w:t xml:space="preserve">Минздрав России, </w:t>
            </w:r>
          </w:p>
          <w:p w:rsidR="00623AE2" w:rsidRDefault="00A33519">
            <w:pPr>
              <w:pStyle w:val="TableContents"/>
            </w:pPr>
            <w:r>
              <w:t xml:space="preserve">ФТС России, </w:t>
            </w:r>
          </w:p>
          <w:p w:rsidR="00623AE2" w:rsidRDefault="00A33519">
            <w:pPr>
              <w:pStyle w:val="TableContents"/>
            </w:pPr>
            <w:proofErr w:type="spellStart"/>
            <w:r>
              <w:t>Роспотребнадзор</w:t>
            </w:r>
            <w:proofErr w:type="spellEnd"/>
            <w:r>
              <w:t xml:space="preserve">, </w:t>
            </w:r>
          </w:p>
          <w:p w:rsidR="00623AE2" w:rsidRDefault="00A33519">
            <w:pPr>
              <w:pStyle w:val="TableContents"/>
            </w:pPr>
            <w:r>
              <w:t xml:space="preserve">Росстат, </w:t>
            </w:r>
          </w:p>
          <w:p w:rsidR="00623AE2" w:rsidRDefault="00A33519">
            <w:pPr>
              <w:pStyle w:val="TableContents"/>
            </w:pPr>
            <w:r>
              <w:t xml:space="preserve">заинтересованные федеральные органы исполнительной власти </w:t>
            </w:r>
          </w:p>
          <w:p w:rsidR="00623AE2" w:rsidRDefault="00A33519">
            <w:pPr>
              <w:pStyle w:val="TableContents"/>
            </w:pPr>
            <w:r>
              <w:t xml:space="preserve">с участием некоммерческой организации «Ассоциация предприятий индустрии детских товаров» </w:t>
            </w:r>
          </w:p>
        </w:tc>
      </w:tr>
      <w:tr w:rsidR="00623AE2" w:rsidTr="00A33519">
        <w:tc>
          <w:tcPr>
            <w:tcW w:w="826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lastRenderedPageBreak/>
              <w:t xml:space="preserve">99. </w:t>
            </w:r>
          </w:p>
        </w:tc>
        <w:tc>
          <w:tcPr>
            <w:tcW w:w="6262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Разработка и утверждение Стратегии развития индустрии детского питания в Российской Федерации </w:t>
            </w:r>
          </w:p>
        </w:tc>
        <w:tc>
          <w:tcPr>
            <w:tcW w:w="3466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Акт Правительства Российской Федерации 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III квартал 2018 г. </w:t>
            </w:r>
          </w:p>
        </w:tc>
        <w:tc>
          <w:tcPr>
            <w:tcW w:w="2926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Минсельхоз России, </w:t>
            </w:r>
          </w:p>
          <w:p w:rsidR="00623AE2" w:rsidRDefault="00A33519">
            <w:pPr>
              <w:pStyle w:val="TableContents"/>
            </w:pPr>
            <w:r>
              <w:t xml:space="preserve">Минздрав России, </w:t>
            </w:r>
          </w:p>
          <w:p w:rsidR="00623AE2" w:rsidRDefault="00A33519">
            <w:pPr>
              <w:pStyle w:val="TableContents"/>
            </w:pPr>
            <w:r>
              <w:t xml:space="preserve">Минфин России, </w:t>
            </w:r>
          </w:p>
          <w:p w:rsidR="00623AE2" w:rsidRDefault="00A33519">
            <w:pPr>
              <w:pStyle w:val="TableContents"/>
            </w:pPr>
            <w:r>
              <w:lastRenderedPageBreak/>
              <w:t xml:space="preserve">Минэкономразвития России, </w:t>
            </w:r>
          </w:p>
          <w:p w:rsidR="00623AE2" w:rsidRDefault="00A33519">
            <w:pPr>
              <w:pStyle w:val="TableContents"/>
            </w:pPr>
            <w:proofErr w:type="spellStart"/>
            <w:r>
              <w:t>Роспотребнадзор</w:t>
            </w:r>
            <w:proofErr w:type="spellEnd"/>
            <w:r>
              <w:t xml:space="preserve"> </w:t>
            </w:r>
          </w:p>
        </w:tc>
      </w:tr>
      <w:tr w:rsidR="00623AE2" w:rsidTr="00A33519">
        <w:tc>
          <w:tcPr>
            <w:tcW w:w="826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lastRenderedPageBreak/>
              <w:t>1</w:t>
            </w:r>
            <w:r>
              <w:t xml:space="preserve">00. </w:t>
            </w:r>
          </w:p>
        </w:tc>
        <w:tc>
          <w:tcPr>
            <w:tcW w:w="6262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Подготовка предложений о создании режима налогового благоприятствования для отечественных производителей детского и специализированного питания, выпускающих продукцию, отвечающую современным требованиям </w:t>
            </w:r>
          </w:p>
        </w:tc>
        <w:tc>
          <w:tcPr>
            <w:tcW w:w="3466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Доклад в Правительство Российской Федерации 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IV квартал 2017 г. </w:t>
            </w:r>
          </w:p>
        </w:tc>
        <w:tc>
          <w:tcPr>
            <w:tcW w:w="2926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Минсельхоз России, </w:t>
            </w:r>
          </w:p>
          <w:p w:rsidR="00623AE2" w:rsidRDefault="00A33519">
            <w:pPr>
              <w:pStyle w:val="TableContents"/>
            </w:pPr>
            <w:r>
              <w:t xml:space="preserve">Минздрав России, </w:t>
            </w:r>
          </w:p>
          <w:p w:rsidR="00623AE2" w:rsidRDefault="00A33519">
            <w:pPr>
              <w:pStyle w:val="TableContents"/>
            </w:pPr>
            <w:r>
              <w:t xml:space="preserve">Минфин России </w:t>
            </w:r>
          </w:p>
        </w:tc>
      </w:tr>
      <w:tr w:rsidR="00623AE2" w:rsidTr="00A33519">
        <w:tc>
          <w:tcPr>
            <w:tcW w:w="826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101. </w:t>
            </w:r>
          </w:p>
        </w:tc>
        <w:tc>
          <w:tcPr>
            <w:tcW w:w="6262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Совершенствование организации питания школьников </w:t>
            </w:r>
          </w:p>
        </w:tc>
        <w:tc>
          <w:tcPr>
            <w:tcW w:w="3466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Доклад в Правительство Российской Федерации 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ежегодно, </w:t>
            </w:r>
          </w:p>
          <w:p w:rsidR="00623AE2" w:rsidRDefault="00A33519">
            <w:pPr>
              <w:pStyle w:val="TableContents"/>
            </w:pPr>
            <w:r>
              <w:t xml:space="preserve">начиная с 2018 г. </w:t>
            </w:r>
          </w:p>
        </w:tc>
        <w:tc>
          <w:tcPr>
            <w:tcW w:w="2926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proofErr w:type="spellStart"/>
            <w:r>
              <w:t>Минобрнауки</w:t>
            </w:r>
            <w:proofErr w:type="spellEnd"/>
            <w:r>
              <w:t xml:space="preserve"> России, </w:t>
            </w:r>
          </w:p>
          <w:p w:rsidR="00623AE2" w:rsidRDefault="00A33519">
            <w:pPr>
              <w:pStyle w:val="TableContents"/>
            </w:pPr>
            <w:proofErr w:type="spellStart"/>
            <w:r>
              <w:t>Роспотребнадзор</w:t>
            </w:r>
            <w:proofErr w:type="spellEnd"/>
            <w:r>
              <w:t xml:space="preserve"> России, органы</w:t>
            </w:r>
            <w:r>
              <w:t xml:space="preserve"> исполнительной власти субъектов Российской Федерации </w:t>
            </w:r>
          </w:p>
        </w:tc>
      </w:tr>
      <w:tr w:rsidR="00623AE2" w:rsidTr="00A33519">
        <w:tc>
          <w:tcPr>
            <w:tcW w:w="15341" w:type="dxa"/>
            <w:gridSpan w:val="5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rPr>
                <w:rStyle w:val="StrongEmphasis"/>
              </w:rPr>
              <w:t>XI. Организационные мероприятия</w:t>
            </w:r>
          </w:p>
        </w:tc>
      </w:tr>
      <w:tr w:rsidR="00623AE2" w:rsidTr="00A33519">
        <w:tc>
          <w:tcPr>
            <w:tcW w:w="826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102. </w:t>
            </w:r>
          </w:p>
        </w:tc>
        <w:tc>
          <w:tcPr>
            <w:tcW w:w="6262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Создание Координационного совета при Правительстве Российской Федерации по проведению в Российской Федерации Десятилетия детства </w:t>
            </w:r>
          </w:p>
        </w:tc>
        <w:tc>
          <w:tcPr>
            <w:tcW w:w="3466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Акт Правительства Российской Федерации 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IV квартал 2017 г. </w:t>
            </w:r>
          </w:p>
        </w:tc>
        <w:tc>
          <w:tcPr>
            <w:tcW w:w="2926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proofErr w:type="spellStart"/>
            <w:r>
              <w:t>Минобрнауки</w:t>
            </w:r>
            <w:proofErr w:type="spellEnd"/>
            <w:r>
              <w:t xml:space="preserve"> России </w:t>
            </w:r>
          </w:p>
          <w:p w:rsidR="00623AE2" w:rsidRDefault="00A33519">
            <w:pPr>
              <w:pStyle w:val="TableContents"/>
            </w:pPr>
            <w:r>
              <w:t xml:space="preserve">с участием </w:t>
            </w:r>
          </w:p>
          <w:p w:rsidR="00623AE2" w:rsidRDefault="00A33519">
            <w:pPr>
              <w:pStyle w:val="TableContents"/>
            </w:pPr>
            <w:r>
              <w:t xml:space="preserve">заинтересованных федеральных органов исполнительной власти, </w:t>
            </w:r>
          </w:p>
          <w:p w:rsidR="00623AE2" w:rsidRDefault="00A33519">
            <w:pPr>
              <w:pStyle w:val="TableContents"/>
            </w:pPr>
            <w:r>
              <w:t xml:space="preserve">Уполномоченного при Президенте Российской Федерации по правам ребенка, представителей экспертного и научного сообщества, некоммерческих </w:t>
            </w:r>
            <w:r>
              <w:lastRenderedPageBreak/>
              <w:t xml:space="preserve">организаций </w:t>
            </w:r>
          </w:p>
        </w:tc>
      </w:tr>
      <w:tr w:rsidR="00623AE2" w:rsidTr="00A33519">
        <w:tc>
          <w:tcPr>
            <w:tcW w:w="826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lastRenderedPageBreak/>
              <w:t xml:space="preserve">103. </w:t>
            </w:r>
          </w:p>
        </w:tc>
        <w:tc>
          <w:tcPr>
            <w:tcW w:w="6262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Создание экспертных рабочих групп при Координационном совете при Правительстве Российской Федерации по проведению в Российской Федерации Десятилетия детства, по тематическим разделам плана основных мероприятий с привлечением некоммерческих организаций </w:t>
            </w:r>
          </w:p>
        </w:tc>
        <w:tc>
          <w:tcPr>
            <w:tcW w:w="3466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>Вед</w:t>
            </w:r>
            <w:r>
              <w:t xml:space="preserve">омственные акты 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ежегодно, </w:t>
            </w:r>
          </w:p>
          <w:p w:rsidR="00623AE2" w:rsidRDefault="00A33519">
            <w:pPr>
              <w:pStyle w:val="TableContents"/>
            </w:pPr>
            <w:r>
              <w:t xml:space="preserve">2018-2020 гг. </w:t>
            </w:r>
          </w:p>
        </w:tc>
        <w:tc>
          <w:tcPr>
            <w:tcW w:w="2926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Координационный совет при Правительстве Российской Федерации по проведению в Российской Федерации Десятилетия детства </w:t>
            </w:r>
          </w:p>
        </w:tc>
      </w:tr>
      <w:tr w:rsidR="00623AE2" w:rsidTr="00A33519">
        <w:tc>
          <w:tcPr>
            <w:tcW w:w="826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104. </w:t>
            </w:r>
          </w:p>
        </w:tc>
        <w:tc>
          <w:tcPr>
            <w:tcW w:w="6262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proofErr w:type="gramStart"/>
            <w:r>
              <w:t>Рассмотрение на заседаниях Координационном совета при Правительстве Российской Федераци</w:t>
            </w:r>
            <w:r>
              <w:t>и по проведению в Российской Федерации Десятилетия детства предложений, поступающих от палат Федерального Собрания Российской Федерации, Общественной палаты Российской Федерации, Уполномоченного при Президенте Российской Федерации по правам ребенка, федера</w:t>
            </w:r>
            <w:r>
              <w:t xml:space="preserve">льных органов исполнительной власти, Агентства стратегических инициатив, общественных организаций и экспертов по вопросам детства, органов государственной власти субъектов Российской Федерации </w:t>
            </w:r>
            <w:proofErr w:type="gramEnd"/>
          </w:p>
        </w:tc>
        <w:tc>
          <w:tcPr>
            <w:tcW w:w="3466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>решения Координационного совета при Правительстве Российской Ф</w:t>
            </w:r>
            <w:r>
              <w:t xml:space="preserve">едерации по проведению в Российской Федерации Десятилетия детства 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ежеквартально, </w:t>
            </w:r>
          </w:p>
          <w:p w:rsidR="00623AE2" w:rsidRDefault="00A33519">
            <w:pPr>
              <w:pStyle w:val="TableContents"/>
            </w:pPr>
            <w:r>
              <w:t xml:space="preserve">начиная с </w:t>
            </w:r>
          </w:p>
          <w:p w:rsidR="00623AE2" w:rsidRDefault="00A33519">
            <w:pPr>
              <w:pStyle w:val="TableContents"/>
            </w:pPr>
            <w:r>
              <w:t xml:space="preserve">I квартала 2018 г. </w:t>
            </w:r>
          </w:p>
        </w:tc>
        <w:tc>
          <w:tcPr>
            <w:tcW w:w="2926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Координационный совет при Правительстве Российской Федерации по проведению в Российской Федерации Десятилетия детства </w:t>
            </w:r>
          </w:p>
        </w:tc>
      </w:tr>
      <w:tr w:rsidR="00623AE2" w:rsidTr="00A33519">
        <w:tc>
          <w:tcPr>
            <w:tcW w:w="826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105. </w:t>
            </w:r>
          </w:p>
        </w:tc>
        <w:tc>
          <w:tcPr>
            <w:tcW w:w="6262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Организация и проведение мониторинга реализации мероприятий до 2020 года, проводимых в рамках Десятилетия детства. Размещение итогов мониторинга на портале, открытом в сети «Интернет», посвященном Десятилетию детства </w:t>
            </w:r>
          </w:p>
        </w:tc>
        <w:tc>
          <w:tcPr>
            <w:tcW w:w="3466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>решения Координационного совета при Пр</w:t>
            </w:r>
            <w:r>
              <w:t xml:space="preserve">авительстве Российской Федерации по проведению в Российской Федерации Десятилетия детства 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ежегодно, </w:t>
            </w:r>
          </w:p>
          <w:p w:rsidR="00623AE2" w:rsidRDefault="00A33519">
            <w:pPr>
              <w:pStyle w:val="TableContents"/>
            </w:pPr>
            <w:r>
              <w:t xml:space="preserve">начиная с </w:t>
            </w:r>
          </w:p>
          <w:p w:rsidR="00623AE2" w:rsidRDefault="00A33519">
            <w:pPr>
              <w:pStyle w:val="TableContents"/>
            </w:pPr>
            <w:r>
              <w:t xml:space="preserve">II квартала 2018 г. </w:t>
            </w:r>
          </w:p>
        </w:tc>
        <w:tc>
          <w:tcPr>
            <w:tcW w:w="2926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proofErr w:type="spellStart"/>
            <w:r>
              <w:t>Минобрнауки</w:t>
            </w:r>
            <w:proofErr w:type="spellEnd"/>
            <w:r>
              <w:t xml:space="preserve"> России, </w:t>
            </w:r>
          </w:p>
          <w:p w:rsidR="00623AE2" w:rsidRDefault="00A33519">
            <w:pPr>
              <w:pStyle w:val="TableContents"/>
            </w:pPr>
            <w:r>
              <w:t xml:space="preserve">заинтересованные федеральные органы исполнительной власти </w:t>
            </w:r>
          </w:p>
        </w:tc>
      </w:tr>
      <w:tr w:rsidR="00623AE2" w:rsidTr="00A33519">
        <w:tc>
          <w:tcPr>
            <w:tcW w:w="826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106. </w:t>
            </w:r>
          </w:p>
        </w:tc>
        <w:tc>
          <w:tcPr>
            <w:tcW w:w="6262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>Создание реестра лучших практик, вы</w:t>
            </w:r>
            <w:r>
              <w:t xml:space="preserve">явленных в ходе реализации мероприятий, проводимых в рамках Десятилетия детства, на основе выработанных единых критериев оценки лучших практик </w:t>
            </w:r>
          </w:p>
        </w:tc>
        <w:tc>
          <w:tcPr>
            <w:tcW w:w="3466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>ведомственные акты федеральных органов исполнительной власти, ответственных за проведение соответствующих меропр</w:t>
            </w:r>
            <w:r>
              <w:t xml:space="preserve">иятий, </w:t>
            </w:r>
          </w:p>
          <w:p w:rsidR="00623AE2" w:rsidRDefault="00A33519">
            <w:pPr>
              <w:pStyle w:val="TableContents"/>
            </w:pPr>
            <w:r>
              <w:t xml:space="preserve">издание Сборника лучших </w:t>
            </w:r>
            <w:r>
              <w:lastRenderedPageBreak/>
              <w:t xml:space="preserve">практик 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lastRenderedPageBreak/>
              <w:t xml:space="preserve">ежегодно, </w:t>
            </w:r>
          </w:p>
          <w:p w:rsidR="00623AE2" w:rsidRDefault="00A33519">
            <w:pPr>
              <w:pStyle w:val="TableContents"/>
            </w:pPr>
            <w:r>
              <w:t xml:space="preserve">2018-2020 гг. </w:t>
            </w:r>
          </w:p>
        </w:tc>
        <w:tc>
          <w:tcPr>
            <w:tcW w:w="2926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АСИ, </w:t>
            </w:r>
          </w:p>
          <w:p w:rsidR="00623AE2" w:rsidRDefault="00A33519">
            <w:pPr>
              <w:pStyle w:val="TableContents"/>
            </w:pPr>
            <w:r>
              <w:t xml:space="preserve">заинтересованные федеральные органы исполнительной власти, </w:t>
            </w:r>
          </w:p>
          <w:p w:rsidR="00623AE2" w:rsidRDefault="00A33519">
            <w:pPr>
              <w:pStyle w:val="TableContents"/>
            </w:pPr>
            <w:r>
              <w:t xml:space="preserve">Фонд поддержки детей, </w:t>
            </w:r>
            <w:r>
              <w:lastRenderedPageBreak/>
              <w:t xml:space="preserve">находящихся в трудной жизненной ситуации, </w:t>
            </w:r>
          </w:p>
          <w:p w:rsidR="00623AE2" w:rsidRDefault="00A33519">
            <w:pPr>
              <w:pStyle w:val="TableContents"/>
            </w:pPr>
            <w:r>
              <w:t xml:space="preserve">Московский государственный психолого-педагогический университет </w:t>
            </w:r>
          </w:p>
        </w:tc>
      </w:tr>
      <w:tr w:rsidR="00623AE2" w:rsidTr="00A33519">
        <w:tc>
          <w:tcPr>
            <w:tcW w:w="826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lastRenderedPageBreak/>
              <w:t xml:space="preserve">107. </w:t>
            </w:r>
          </w:p>
        </w:tc>
        <w:tc>
          <w:tcPr>
            <w:tcW w:w="6262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>Обеспечение включения специального раздела о ходе реализации основных мероприятий плана в рамках Десятилетия детства в ежегодный Государственный доклад «О положении детей и семей, имею</w:t>
            </w:r>
            <w:r>
              <w:t xml:space="preserve">щих детей в Российской Федерации» </w:t>
            </w:r>
          </w:p>
        </w:tc>
        <w:tc>
          <w:tcPr>
            <w:tcW w:w="3466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Акт Правительства Российской Федерации 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IV квартал 2018 г. </w:t>
            </w:r>
          </w:p>
        </w:tc>
        <w:tc>
          <w:tcPr>
            <w:tcW w:w="2926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Минтруд России, </w:t>
            </w:r>
          </w:p>
          <w:p w:rsidR="00623AE2" w:rsidRDefault="00A33519">
            <w:pPr>
              <w:pStyle w:val="TableContents"/>
            </w:pPr>
            <w:proofErr w:type="spellStart"/>
            <w:r>
              <w:t>Минобрнауки</w:t>
            </w:r>
            <w:proofErr w:type="spellEnd"/>
            <w:r>
              <w:t xml:space="preserve"> России, </w:t>
            </w:r>
          </w:p>
          <w:p w:rsidR="00623AE2" w:rsidRDefault="00A33519">
            <w:pPr>
              <w:pStyle w:val="TableContents"/>
            </w:pPr>
            <w:r>
              <w:t xml:space="preserve">заинтересованные федеральные органы исполнительной власти </w:t>
            </w:r>
          </w:p>
        </w:tc>
      </w:tr>
      <w:tr w:rsidR="00623AE2" w:rsidTr="00A33519">
        <w:tc>
          <w:tcPr>
            <w:tcW w:w="826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108. </w:t>
            </w:r>
          </w:p>
        </w:tc>
        <w:tc>
          <w:tcPr>
            <w:tcW w:w="6262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Проведение публичных мероприятий, осуществляемых на федеральном уровне в рамках Десятилетия детства (по отдельному плану) </w:t>
            </w:r>
          </w:p>
        </w:tc>
        <w:tc>
          <w:tcPr>
            <w:tcW w:w="3466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Ведомственные акты 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ежегодно, </w:t>
            </w:r>
          </w:p>
          <w:p w:rsidR="00623AE2" w:rsidRDefault="00A33519">
            <w:pPr>
              <w:pStyle w:val="TableContents"/>
            </w:pPr>
            <w:r>
              <w:t xml:space="preserve">2018-2020 гг. </w:t>
            </w:r>
          </w:p>
        </w:tc>
        <w:tc>
          <w:tcPr>
            <w:tcW w:w="2926" w:type="dxa"/>
            <w:shd w:val="clear" w:color="auto" w:fill="auto"/>
            <w:vAlign w:val="center"/>
          </w:tcPr>
          <w:p w:rsidR="00623AE2" w:rsidRDefault="00A33519">
            <w:pPr>
              <w:pStyle w:val="TableContents"/>
            </w:pPr>
            <w:r>
              <w:t xml:space="preserve">Федеральные органы исполнительной власти, </w:t>
            </w:r>
          </w:p>
          <w:p w:rsidR="00623AE2" w:rsidRDefault="00A33519">
            <w:pPr>
              <w:pStyle w:val="TableContents"/>
            </w:pPr>
            <w:r>
              <w:t>заинтересованные научные, экспертные и общес</w:t>
            </w:r>
            <w:r>
              <w:t xml:space="preserve">твенные организации, </w:t>
            </w:r>
          </w:p>
          <w:p w:rsidR="00623AE2" w:rsidRDefault="00A33519">
            <w:pPr>
              <w:pStyle w:val="TableContents"/>
            </w:pPr>
            <w:r>
              <w:t xml:space="preserve">органы исполнительной власти субъектов Российской Федерации </w:t>
            </w:r>
          </w:p>
        </w:tc>
      </w:tr>
    </w:tbl>
    <w:p w:rsidR="00623AE2" w:rsidRDefault="00623AE2">
      <w:pPr>
        <w:pStyle w:val="a3"/>
      </w:pPr>
    </w:p>
    <w:sectPr w:rsidR="00623AE2" w:rsidSect="00A33519">
      <w:pgSz w:w="16838" w:h="11906" w:orient="landscape"/>
      <w:pgMar w:top="1134" w:right="567" w:bottom="567" w:left="567" w:header="0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00"/>
    <w:family w:val="roman"/>
    <w:pitch w:val="variable"/>
    <w:sig w:usb0="00000000" w:usb1="00000000" w:usb2="00000000" w:usb3="00000000" w:csb0="00000000" w:csb1="00000000"/>
  </w:font>
  <w:font w:name="DejaVu Sans">
    <w:panose1 w:val="020B0603030804020204"/>
    <w:charset w:val="CC"/>
    <w:family w:val="swiss"/>
    <w:pitch w:val="variable"/>
    <w:sig w:usb0="E7002EFF" w:usb1="D200FDFF" w:usb2="0A04602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horndale">
    <w:altName w:val="Times New Roman"/>
    <w:panose1 w:val="02020603050405020304"/>
    <w:charset w:val="00"/>
    <w:family w:val="roman"/>
    <w:pitch w:val="variable"/>
    <w:sig w:usb0="00000000" w:usb1="00000000" w:usb2="00000000" w:usb3="00000000" w:csb0="00000000" w:csb1="00000000"/>
  </w:font>
  <w:font w:name="Albany">
    <w:altName w:val="Arial"/>
    <w:panose1 w:val="020B0604020202020204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623AE2"/>
    <w:rsid w:val="00623AE2"/>
    <w:rsid w:val="00A33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ejaVu Sans" w:hAnsi="Liberation Serif" w:cs="DejaVu Sans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AE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Heading"/>
    <w:next w:val="a3"/>
    <w:qFormat/>
    <w:rsid w:val="00623AE2"/>
    <w:rPr>
      <w:rFonts w:ascii="Thorndale" w:hAnsi="Thorndale"/>
      <w:b/>
      <w:bCs/>
      <w:sz w:val="48"/>
      <w:szCs w:val="44"/>
    </w:rPr>
  </w:style>
  <w:style w:type="paragraph" w:customStyle="1" w:styleId="Heading2">
    <w:name w:val="Heading 2"/>
    <w:basedOn w:val="Heading"/>
    <w:next w:val="a3"/>
    <w:qFormat/>
    <w:rsid w:val="00623AE2"/>
    <w:pPr>
      <w:spacing w:before="200" w:after="120"/>
      <w:outlineLvl w:val="1"/>
    </w:pPr>
    <w:rPr>
      <w:rFonts w:ascii="Liberation Serif" w:hAnsi="Liberation Serif"/>
      <w:b/>
      <w:bCs/>
      <w:sz w:val="36"/>
      <w:szCs w:val="36"/>
    </w:rPr>
  </w:style>
  <w:style w:type="character" w:customStyle="1" w:styleId="EndnoteCharacters">
    <w:name w:val="Endnote Characters"/>
    <w:qFormat/>
    <w:rsid w:val="00623AE2"/>
  </w:style>
  <w:style w:type="character" w:customStyle="1" w:styleId="FootnoteCharacters">
    <w:name w:val="Footnote Characters"/>
    <w:qFormat/>
    <w:rsid w:val="00623AE2"/>
  </w:style>
  <w:style w:type="character" w:customStyle="1" w:styleId="InternetLink">
    <w:name w:val="Internet Link"/>
    <w:rsid w:val="00623AE2"/>
    <w:rPr>
      <w:color w:val="000080"/>
      <w:u w:val="single"/>
    </w:rPr>
  </w:style>
  <w:style w:type="character" w:customStyle="1" w:styleId="StrongEmphasis">
    <w:name w:val="Strong Emphasis"/>
    <w:qFormat/>
    <w:rsid w:val="00623AE2"/>
    <w:rPr>
      <w:b/>
      <w:bCs/>
    </w:rPr>
  </w:style>
  <w:style w:type="paragraph" w:customStyle="1" w:styleId="Heading">
    <w:name w:val="Heading"/>
    <w:basedOn w:val="a"/>
    <w:next w:val="a3"/>
    <w:qFormat/>
    <w:rsid w:val="00623AE2"/>
    <w:pPr>
      <w:keepNext/>
      <w:spacing w:before="240" w:after="283"/>
    </w:pPr>
    <w:rPr>
      <w:rFonts w:ascii="Albany" w:hAnsi="Albany"/>
      <w:sz w:val="28"/>
      <w:szCs w:val="26"/>
    </w:rPr>
  </w:style>
  <w:style w:type="paragraph" w:styleId="a3">
    <w:name w:val="Body Text"/>
    <w:basedOn w:val="a"/>
    <w:rsid w:val="00623AE2"/>
    <w:pPr>
      <w:spacing w:after="283"/>
    </w:pPr>
  </w:style>
  <w:style w:type="paragraph" w:styleId="a4">
    <w:name w:val="List"/>
    <w:basedOn w:val="a3"/>
    <w:rsid w:val="00623AE2"/>
  </w:style>
  <w:style w:type="paragraph" w:customStyle="1" w:styleId="Caption">
    <w:name w:val="Caption"/>
    <w:basedOn w:val="a"/>
    <w:qFormat/>
    <w:rsid w:val="00623AE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623AE2"/>
    <w:pPr>
      <w:suppressLineNumbers/>
    </w:pPr>
  </w:style>
  <w:style w:type="paragraph" w:customStyle="1" w:styleId="HorizontalLine">
    <w:name w:val="Horizontal Line"/>
    <w:basedOn w:val="a"/>
    <w:next w:val="a3"/>
    <w:qFormat/>
    <w:rsid w:val="00623AE2"/>
    <w:pPr>
      <w:pBdr>
        <w:bottom w:val="double" w:sz="2" w:space="0" w:color="808080"/>
      </w:pBdr>
      <w:spacing w:after="283"/>
    </w:pPr>
    <w:rPr>
      <w:sz w:val="12"/>
    </w:rPr>
  </w:style>
  <w:style w:type="paragraph" w:customStyle="1" w:styleId="EnvelopeReturn">
    <w:name w:val="Envelope Return"/>
    <w:basedOn w:val="a"/>
    <w:rsid w:val="00623AE2"/>
    <w:rPr>
      <w:i/>
    </w:rPr>
  </w:style>
  <w:style w:type="paragraph" w:customStyle="1" w:styleId="TableContents">
    <w:name w:val="Table Contents"/>
    <w:basedOn w:val="a3"/>
    <w:qFormat/>
    <w:rsid w:val="00623AE2"/>
  </w:style>
  <w:style w:type="paragraph" w:customStyle="1" w:styleId="Footer">
    <w:name w:val="Footer"/>
    <w:basedOn w:val="a"/>
    <w:rsid w:val="00623AE2"/>
    <w:pPr>
      <w:suppressLineNumbers/>
      <w:tabs>
        <w:tab w:val="center" w:pos="4818"/>
        <w:tab w:val="right" w:pos="9637"/>
      </w:tabs>
    </w:pPr>
  </w:style>
  <w:style w:type="paragraph" w:customStyle="1" w:styleId="Header">
    <w:name w:val="Header"/>
    <w:basedOn w:val="a"/>
    <w:rsid w:val="00623AE2"/>
    <w:pPr>
      <w:suppressLineNumbers/>
      <w:tabs>
        <w:tab w:val="center" w:pos="4818"/>
        <w:tab w:val="right" w:pos="9637"/>
      </w:tabs>
    </w:pPr>
  </w:style>
  <w:style w:type="paragraph" w:customStyle="1" w:styleId="TableHeading">
    <w:name w:val="Table Heading"/>
    <w:basedOn w:val="TableContents"/>
    <w:qFormat/>
    <w:rsid w:val="00623AE2"/>
    <w:pPr>
      <w:suppressLineNumbers/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29</Pages>
  <Words>6040</Words>
  <Characters>34433</Characters>
  <Application>Microsoft Office Word</Application>
  <DocSecurity>0</DocSecurity>
  <Lines>286</Lines>
  <Paragraphs>80</Paragraphs>
  <ScaleCrop>false</ScaleCrop>
  <Company>Grizli777</Company>
  <LinksUpToDate>false</LinksUpToDate>
  <CharactersWithSpaces>40393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Admin</cp:lastModifiedBy>
  <cp:revision>1</cp:revision>
  <dcterms:created xsi:type="dcterms:W3CDTF">2017-12-19T07:28:00Z</dcterms:created>
  <dcterms:modified xsi:type="dcterms:W3CDTF">2017-12-19T07:30:00Z</dcterms:modified>
  <dc:language>ru-RU</dc:language>
</cp:coreProperties>
</file>